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23" w:rsidRDefault="006D4823" w:rsidP="006D4823">
      <w:pPr>
        <w:tabs>
          <w:tab w:val="left" w:pos="360"/>
        </w:tabs>
        <w:spacing w:before="100" w:beforeAutospacing="1" w:after="100" w:afterAutospacing="1"/>
        <w:jc w:val="left"/>
        <w:rPr>
          <w:rFonts w:ascii="宋体" w:hAnsi="宋体" w:hint="eastAsia"/>
          <w:b/>
          <w:color w:val="000000"/>
          <w:sz w:val="44"/>
          <w:szCs w:val="20"/>
        </w:rPr>
      </w:pPr>
      <w:r>
        <w:rPr>
          <w:rFonts w:ascii="Verdana" w:hAnsi="Verdana" w:hint="eastAsia"/>
          <w:noProof/>
          <w:color w:val="000000"/>
          <w:sz w:val="30"/>
          <w:szCs w:val="20"/>
        </w:rPr>
        <w:drawing>
          <wp:inline distT="0" distB="0" distL="0" distR="0">
            <wp:extent cx="1209675" cy="7715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771525"/>
                    </a:xfrm>
                    <a:prstGeom prst="rect">
                      <a:avLst/>
                    </a:prstGeom>
                    <a:noFill/>
                    <a:ln>
                      <a:noFill/>
                    </a:ln>
                  </pic:spPr>
                </pic:pic>
              </a:graphicData>
            </a:graphic>
          </wp:inline>
        </w:drawing>
      </w:r>
      <w:r>
        <w:rPr>
          <w:rFonts w:ascii="Verdana" w:hAnsi="Verdana" w:hint="eastAsia"/>
          <w:color w:val="000000"/>
          <w:sz w:val="30"/>
          <w:szCs w:val="20"/>
        </w:rPr>
        <w:t xml:space="preserve">                           </w:t>
      </w:r>
      <w:r>
        <w:rPr>
          <w:rFonts w:ascii="宋体" w:hAnsi="宋体" w:hint="eastAsia"/>
          <w:b/>
          <w:noProof/>
          <w:color w:val="000000"/>
          <w:sz w:val="44"/>
          <w:szCs w:val="20"/>
        </w:rPr>
        <w:drawing>
          <wp:inline distT="0" distB="0" distL="0" distR="0">
            <wp:extent cx="952500" cy="857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a:ln>
                      <a:noFill/>
                    </a:ln>
                  </pic:spPr>
                </pic:pic>
              </a:graphicData>
            </a:graphic>
          </wp:inline>
        </w:drawing>
      </w:r>
    </w:p>
    <w:p w:rsidR="006D4823" w:rsidRDefault="006D4823" w:rsidP="006D4823">
      <w:pPr>
        <w:tabs>
          <w:tab w:val="left" w:pos="360"/>
        </w:tabs>
        <w:spacing w:before="100" w:beforeAutospacing="1" w:after="100" w:afterAutospacing="1"/>
        <w:jc w:val="left"/>
        <w:rPr>
          <w:rFonts w:ascii="宋体" w:hAnsi="宋体" w:hint="eastAsia"/>
          <w:b/>
          <w:color w:val="000000"/>
          <w:sz w:val="40"/>
          <w:szCs w:val="18"/>
        </w:rPr>
      </w:pPr>
      <w:r>
        <w:rPr>
          <w:rFonts w:ascii="宋体" w:hAnsi="宋体" w:hint="eastAsia"/>
          <w:b/>
          <w:color w:val="000000"/>
          <w:sz w:val="40"/>
          <w:szCs w:val="18"/>
        </w:rPr>
        <w:t xml:space="preserve">     北京理工大学与法国工程师院校联盟</w:t>
      </w:r>
    </w:p>
    <w:p w:rsidR="006D4823" w:rsidRDefault="006D4823" w:rsidP="006D4823">
      <w:pPr>
        <w:tabs>
          <w:tab w:val="left" w:pos="360"/>
        </w:tabs>
        <w:spacing w:before="100" w:beforeAutospacing="1" w:after="100" w:afterAutospacing="1"/>
        <w:jc w:val="center"/>
        <w:rPr>
          <w:rFonts w:ascii="宋体" w:hAnsi="宋体" w:hint="eastAsia"/>
          <w:b/>
          <w:color w:val="000000"/>
          <w:sz w:val="32"/>
          <w:szCs w:val="20"/>
        </w:rPr>
      </w:pPr>
      <w:r>
        <w:rPr>
          <w:rFonts w:ascii="宋体" w:hAnsi="宋体" w:hint="eastAsia"/>
          <w:b/>
          <w:color w:val="000000"/>
          <w:sz w:val="32"/>
          <w:szCs w:val="20"/>
        </w:rPr>
        <w:t>联合推出赴法攻读工程师证书及硕士学位文凭项目</w:t>
      </w:r>
    </w:p>
    <w:p w:rsidR="006D4823" w:rsidRDefault="006D4823" w:rsidP="006D4823">
      <w:pPr>
        <w:rPr>
          <w:rFonts w:ascii="Times New Roman" w:hAnsi="Times New Roman"/>
          <w:b/>
          <w:color w:val="000000"/>
          <w:szCs w:val="20"/>
        </w:rPr>
      </w:pPr>
      <w:r>
        <w:rPr>
          <w:rFonts w:ascii="Times New Roman" w:hAnsi="Times New Roman" w:hint="eastAsia"/>
          <w:b/>
          <w:color w:val="000000"/>
          <w:szCs w:val="20"/>
        </w:rPr>
        <w:t>一、项目意义</w:t>
      </w:r>
    </w:p>
    <w:p w:rsidR="006D4823" w:rsidRDefault="006D4823" w:rsidP="007D2C7A">
      <w:pPr>
        <w:ind w:firstLineChars="200" w:firstLine="420"/>
        <w:rPr>
          <w:rFonts w:ascii="Verdana" w:hAnsi="Verdana" w:hint="eastAsia"/>
          <w:color w:val="000000"/>
          <w:szCs w:val="20"/>
        </w:rPr>
      </w:pPr>
      <w:r>
        <w:rPr>
          <w:rFonts w:ascii="Times New Roman" w:hAnsi="Times New Roman" w:hint="eastAsia"/>
          <w:color w:val="000000"/>
          <w:szCs w:val="20"/>
        </w:rPr>
        <w:t>为进一步促进中法两国的教育交流和合作，培养高水平国际工程师人才，</w:t>
      </w:r>
      <w:r>
        <w:rPr>
          <w:rFonts w:ascii="Verdana" w:hAnsi="Verdana" w:hint="eastAsia"/>
          <w:color w:val="000000"/>
          <w:szCs w:val="20"/>
        </w:rPr>
        <w:t>法国国立工程师学院联盟</w:t>
      </w:r>
      <w:proofErr w:type="spellStart"/>
      <w:r>
        <w:rPr>
          <w:rFonts w:ascii="Verdana" w:hAnsi="Verdana" w:hint="eastAsia"/>
          <w:color w:val="000000"/>
          <w:szCs w:val="20"/>
        </w:rPr>
        <w:t>PolytechGroup</w:t>
      </w:r>
      <w:proofErr w:type="spellEnd"/>
      <w:r>
        <w:rPr>
          <w:rFonts w:ascii="Verdana" w:hAnsi="Verdana" w:hint="eastAsia"/>
          <w:color w:val="000000"/>
          <w:szCs w:val="20"/>
        </w:rPr>
        <w:t>项目针对</w:t>
      </w:r>
      <w:r>
        <w:rPr>
          <w:rFonts w:ascii="Times New Roman" w:hAnsi="Times New Roman" w:hint="eastAsia"/>
          <w:color w:val="000000"/>
          <w:szCs w:val="20"/>
        </w:rPr>
        <w:t>拥有学士学位的理工科本科毕业生，完成初级的法语学习后，通过法语语言等级考试、签证后，前往法国图尔、奥尔良、尼斯工程师学院或联盟中其它工程师学院学习一年预科，预科完成后，学生可以根据个人喜好及所学专业任意选择一所</w:t>
      </w:r>
      <w:r>
        <w:rPr>
          <w:rFonts w:ascii="Verdana" w:hAnsi="Verdana" w:hint="eastAsia"/>
          <w:color w:val="000000"/>
          <w:szCs w:val="20"/>
        </w:rPr>
        <w:t>法国国立工程师学院联盟</w:t>
      </w:r>
      <w:proofErr w:type="spellStart"/>
      <w:r>
        <w:rPr>
          <w:rFonts w:ascii="Verdana" w:hAnsi="Verdana" w:hint="eastAsia"/>
          <w:color w:val="000000"/>
          <w:szCs w:val="20"/>
        </w:rPr>
        <w:t>PolytechGroup</w:t>
      </w:r>
      <w:proofErr w:type="spellEnd"/>
      <w:r>
        <w:rPr>
          <w:rFonts w:ascii="Verdana" w:hAnsi="Verdana" w:hint="eastAsia"/>
          <w:color w:val="000000"/>
          <w:szCs w:val="20"/>
        </w:rPr>
        <w:t>的学院，进入专业学习。完成学业者获得</w:t>
      </w:r>
      <w:r>
        <w:rPr>
          <w:rFonts w:ascii="Times New Roman" w:hAnsi="Times New Roman"/>
          <w:color w:val="000000"/>
          <w:szCs w:val="20"/>
        </w:rPr>
        <w:t>法国</w:t>
      </w:r>
      <w:r>
        <w:rPr>
          <w:rFonts w:ascii="Times New Roman" w:hAnsi="Times New Roman" w:hint="eastAsia"/>
          <w:color w:val="000000"/>
          <w:szCs w:val="20"/>
        </w:rPr>
        <w:t>国家</w:t>
      </w:r>
      <w:r>
        <w:rPr>
          <w:rFonts w:ascii="Times New Roman" w:hAnsi="Times New Roman"/>
          <w:color w:val="000000"/>
          <w:szCs w:val="20"/>
        </w:rPr>
        <w:t>工程师</w:t>
      </w:r>
      <w:r>
        <w:rPr>
          <w:rFonts w:ascii="Times New Roman" w:hAnsi="Times New Roman" w:hint="eastAsia"/>
          <w:color w:val="000000"/>
          <w:szCs w:val="20"/>
        </w:rPr>
        <w:t>硕士文凭，此</w:t>
      </w:r>
      <w:r>
        <w:rPr>
          <w:rFonts w:ascii="Times New Roman" w:hAnsi="Times New Roman"/>
          <w:color w:val="000000"/>
          <w:szCs w:val="20"/>
        </w:rPr>
        <w:t>文凭</w:t>
      </w:r>
      <w:r>
        <w:rPr>
          <w:rFonts w:ascii="Times New Roman" w:hAnsi="Times New Roman" w:hint="eastAsia"/>
          <w:color w:val="000000"/>
          <w:szCs w:val="20"/>
        </w:rPr>
        <w:t>得</w:t>
      </w:r>
      <w:r>
        <w:rPr>
          <w:rFonts w:ascii="Times New Roman" w:hAnsi="Times New Roman"/>
          <w:color w:val="000000"/>
          <w:szCs w:val="20"/>
        </w:rPr>
        <w:t>到法国教育部的认可，同样也得到中国教育部承认</w:t>
      </w:r>
      <w:r>
        <w:rPr>
          <w:rFonts w:ascii="Times New Roman" w:hAnsi="Times New Roman" w:hint="eastAsia"/>
          <w:color w:val="000000"/>
          <w:szCs w:val="20"/>
        </w:rPr>
        <w:t>。</w:t>
      </w:r>
    </w:p>
    <w:p w:rsidR="006D4823" w:rsidRDefault="006D4823" w:rsidP="007D2C7A">
      <w:pPr>
        <w:ind w:firstLineChars="200" w:firstLine="420"/>
        <w:rPr>
          <w:rFonts w:ascii="Times New Roman" w:hAnsi="Times New Roman"/>
          <w:color w:val="000000"/>
          <w:szCs w:val="20"/>
        </w:rPr>
      </w:pPr>
      <w:r>
        <w:rPr>
          <w:rFonts w:ascii="Times New Roman" w:hAnsi="Times New Roman" w:hint="eastAsia"/>
          <w:color w:val="000000"/>
          <w:szCs w:val="20"/>
        </w:rPr>
        <w:t>法国不仅是一个浪漫的国家，同时也是一个科技发达的国家，作为世界第四大经济强国，法国一向极其重视人才培养，有很多高水平的理科院校，特别是大学的工程师学院培养出的人才在欧盟供不应求。法国非常欢迎中国</w:t>
      </w:r>
      <w:r>
        <w:rPr>
          <w:rFonts w:ascii="Times New Roman" w:hAnsi="Times New Roman" w:hint="eastAsia"/>
          <w:color w:val="000000"/>
          <w:szCs w:val="20"/>
        </w:rPr>
        <w:t>211</w:t>
      </w:r>
      <w:r>
        <w:rPr>
          <w:rFonts w:ascii="Times New Roman" w:hAnsi="Times New Roman" w:hint="eastAsia"/>
          <w:color w:val="000000"/>
          <w:szCs w:val="20"/>
        </w:rPr>
        <w:t>工程大学具有理工科专业背景的学生在完成本科教育后，到法国进行深造。目前，中国在法国的留学生有</w:t>
      </w:r>
      <w:r>
        <w:rPr>
          <w:rFonts w:ascii="Times New Roman" w:hAnsi="Times New Roman"/>
          <w:color w:val="000000"/>
          <w:szCs w:val="20"/>
        </w:rPr>
        <w:t>4</w:t>
      </w:r>
      <w:r>
        <w:rPr>
          <w:rFonts w:ascii="Times New Roman" w:hAnsi="Times New Roman" w:hint="eastAsia"/>
          <w:color w:val="000000"/>
          <w:szCs w:val="20"/>
        </w:rPr>
        <w:t>万余人，法国在华留学生的数量位居欧盟国家第一。以往，中国学生多去北美国家留学，其实，像法国这样的欧洲国家，不仅教育与科研资源雄厚，留学市场也较开放，并有许多优惠政策与鼓励机制。</w:t>
      </w:r>
    </w:p>
    <w:p w:rsidR="006D4823" w:rsidRDefault="006D4823" w:rsidP="007D2C7A">
      <w:pPr>
        <w:ind w:firstLineChars="200" w:firstLine="420"/>
        <w:rPr>
          <w:rFonts w:ascii="Times New Roman" w:hAnsi="Times New Roman"/>
          <w:color w:val="000000"/>
          <w:szCs w:val="20"/>
        </w:rPr>
      </w:pPr>
      <w:r>
        <w:rPr>
          <w:rFonts w:ascii="Times New Roman" w:hAnsi="Times New Roman" w:hint="eastAsia"/>
          <w:color w:val="000000"/>
          <w:szCs w:val="20"/>
        </w:rPr>
        <w:t>为了开发多层次国际教育交流项目，给中国学生创造更多接受欧洲优质教育的机会，拓宽其知识面和就业面，中国</w:t>
      </w:r>
      <w:r>
        <w:rPr>
          <w:rFonts w:ascii="Times New Roman" w:hAnsi="Times New Roman" w:hint="eastAsia"/>
          <w:color w:val="000000"/>
          <w:szCs w:val="20"/>
        </w:rPr>
        <w:t>211</w:t>
      </w:r>
      <w:r>
        <w:rPr>
          <w:rFonts w:ascii="Times New Roman" w:hAnsi="Times New Roman" w:hint="eastAsia"/>
          <w:color w:val="000000"/>
          <w:szCs w:val="20"/>
        </w:rPr>
        <w:t>工程大学与法国图尔工程师学院</w:t>
      </w:r>
      <w:r>
        <w:rPr>
          <w:rFonts w:ascii="Times New Roman" w:hAnsi="Times New Roman" w:hint="eastAsia"/>
          <w:color w:val="000000"/>
          <w:kern w:val="0"/>
          <w:szCs w:val="20"/>
          <w:lang w:val="zh-CN"/>
        </w:rPr>
        <w:t>共同举办赴法攻读</w:t>
      </w:r>
      <w:r>
        <w:rPr>
          <w:rFonts w:ascii="Times New Roman" w:hAnsi="Times New Roman"/>
          <w:color w:val="000000"/>
          <w:szCs w:val="20"/>
        </w:rPr>
        <w:t>工程师硕士</w:t>
      </w:r>
      <w:r>
        <w:rPr>
          <w:rFonts w:ascii="Times New Roman" w:hAnsi="Times New Roman" w:hint="eastAsia"/>
          <w:color w:val="000000"/>
          <w:szCs w:val="20"/>
        </w:rPr>
        <w:t>文凭项目，享受完全免学费的学位教育。</w:t>
      </w:r>
    </w:p>
    <w:p w:rsidR="006D4823" w:rsidRDefault="006D4823" w:rsidP="006D4823">
      <w:pPr>
        <w:rPr>
          <w:rFonts w:ascii="Times New Roman" w:hAnsi="Times New Roman"/>
          <w:b/>
          <w:color w:val="000000"/>
          <w:szCs w:val="20"/>
        </w:rPr>
      </w:pPr>
      <w:r>
        <w:rPr>
          <w:rFonts w:ascii="Times New Roman" w:hAnsi="Times New Roman" w:hint="eastAsia"/>
          <w:b/>
          <w:color w:val="000000"/>
          <w:szCs w:val="20"/>
        </w:rPr>
        <w:t>二、项目优势</w:t>
      </w:r>
    </w:p>
    <w:p w:rsidR="006D4823" w:rsidRDefault="006D4823" w:rsidP="006D4823">
      <w:pPr>
        <w:rPr>
          <w:rFonts w:ascii="Times New Roman" w:hAnsi="Times New Roman"/>
          <w:b/>
          <w:color w:val="000000"/>
          <w:szCs w:val="20"/>
        </w:rPr>
      </w:pPr>
      <w:r>
        <w:rPr>
          <w:rFonts w:ascii="Times New Roman" w:hAnsi="Times New Roman"/>
          <w:b/>
          <w:color w:val="000000"/>
          <w:szCs w:val="20"/>
        </w:rPr>
        <w:t>1.</w:t>
      </w:r>
      <w:r>
        <w:rPr>
          <w:rFonts w:ascii="Times New Roman" w:hAnsi="Times New Roman" w:hint="eastAsia"/>
          <w:b/>
          <w:color w:val="000000"/>
          <w:szCs w:val="20"/>
        </w:rPr>
        <w:t>两国教育部互认学历</w:t>
      </w:r>
      <w:r>
        <w:rPr>
          <w:rFonts w:ascii="Times New Roman" w:hAnsi="Times New Roman"/>
          <w:b/>
          <w:color w:val="000000"/>
          <w:szCs w:val="20"/>
        </w:rPr>
        <w:t xml:space="preserve">, </w:t>
      </w:r>
      <w:r>
        <w:rPr>
          <w:rFonts w:ascii="Times New Roman" w:hAnsi="Times New Roman" w:hint="eastAsia"/>
          <w:b/>
          <w:color w:val="000000"/>
          <w:szCs w:val="20"/>
        </w:rPr>
        <w:t>工程师文凭与硕士文凭具有同等学历</w:t>
      </w:r>
    </w:p>
    <w:p w:rsidR="006D4823" w:rsidRDefault="006D4823" w:rsidP="007D2C7A">
      <w:pPr>
        <w:ind w:firstLineChars="200" w:firstLine="420"/>
        <w:rPr>
          <w:rFonts w:ascii="Times New Roman" w:hAnsi="Times New Roman"/>
          <w:color w:val="000000"/>
          <w:szCs w:val="20"/>
        </w:rPr>
      </w:pPr>
      <w:r>
        <w:rPr>
          <w:rFonts w:ascii="Times New Roman" w:hAnsi="Times New Roman"/>
          <w:color w:val="000000"/>
          <w:szCs w:val="20"/>
        </w:rPr>
        <w:t>2003</w:t>
      </w:r>
      <w:r>
        <w:rPr>
          <w:rFonts w:ascii="Times New Roman" w:hAnsi="Times New Roman" w:hint="eastAsia"/>
          <w:color w:val="000000"/>
          <w:szCs w:val="20"/>
        </w:rPr>
        <w:t>年</w:t>
      </w:r>
      <w:r>
        <w:rPr>
          <w:rFonts w:ascii="Times New Roman" w:hAnsi="Times New Roman"/>
          <w:color w:val="000000"/>
          <w:szCs w:val="20"/>
        </w:rPr>
        <w:t>9</w:t>
      </w:r>
      <w:r>
        <w:rPr>
          <w:rFonts w:ascii="Times New Roman" w:hAnsi="Times New Roman" w:hint="eastAsia"/>
          <w:color w:val="000000"/>
          <w:szCs w:val="20"/>
        </w:rPr>
        <w:t>月</w:t>
      </w:r>
      <w:r>
        <w:rPr>
          <w:rFonts w:ascii="Times New Roman" w:hAnsi="Times New Roman"/>
          <w:color w:val="000000"/>
          <w:szCs w:val="20"/>
        </w:rPr>
        <w:t>30</w:t>
      </w:r>
      <w:r>
        <w:rPr>
          <w:rFonts w:ascii="Times New Roman" w:hAnsi="Times New Roman" w:hint="eastAsia"/>
          <w:color w:val="000000"/>
          <w:szCs w:val="20"/>
        </w:rPr>
        <w:t>日中法两国教育部在巴黎签署的中法互相承认高等教育文凭的协议，两国公立大学颁发的学历学位文凭及文凭都将被对方教育部承认。工程师文凭与硕士文凭具有同等学历。</w:t>
      </w:r>
    </w:p>
    <w:p w:rsidR="006D4823" w:rsidRDefault="006D4823" w:rsidP="007D2C7A">
      <w:pPr>
        <w:ind w:firstLineChars="200" w:firstLine="420"/>
        <w:rPr>
          <w:rFonts w:ascii="Times New Roman" w:hAnsi="Times New Roman" w:hint="eastAsia"/>
          <w:color w:val="000000"/>
          <w:szCs w:val="20"/>
        </w:rPr>
      </w:pPr>
      <w:r>
        <w:rPr>
          <w:rFonts w:ascii="Times New Roman" w:hAnsi="Times New Roman" w:hint="eastAsia"/>
          <w:color w:val="000000"/>
          <w:szCs w:val="20"/>
        </w:rPr>
        <w:t>本项目源于中法两国大学的直接合作，能够为学生顺利进入工程师学院提供最为便捷可靠的途径。</w:t>
      </w:r>
    </w:p>
    <w:p w:rsidR="006D4823" w:rsidRDefault="006D4823" w:rsidP="007D2C7A">
      <w:pPr>
        <w:ind w:firstLineChars="200" w:firstLine="420"/>
        <w:rPr>
          <w:rFonts w:ascii="Times New Roman" w:hAnsi="Times New Roman"/>
          <w:color w:val="000000"/>
          <w:szCs w:val="20"/>
        </w:rPr>
      </w:pPr>
      <w:r>
        <w:rPr>
          <w:rFonts w:ascii="Times New Roman" w:hAnsi="Times New Roman" w:hint="eastAsia"/>
          <w:color w:val="000000"/>
          <w:szCs w:val="20"/>
        </w:rPr>
        <w:t>法国工程师学院承认中国</w:t>
      </w:r>
      <w:r>
        <w:rPr>
          <w:rFonts w:ascii="Times New Roman" w:hAnsi="Times New Roman" w:hint="eastAsia"/>
          <w:color w:val="000000"/>
          <w:szCs w:val="20"/>
        </w:rPr>
        <w:t>211</w:t>
      </w:r>
      <w:r>
        <w:rPr>
          <w:rFonts w:ascii="Times New Roman" w:hAnsi="Times New Roman" w:hint="eastAsia"/>
          <w:color w:val="000000"/>
          <w:szCs w:val="20"/>
        </w:rPr>
        <w:t>工程大学理工类本科毕业生的学历，工程师硕士预科学习后，直接就读工程师学历教育的最后两学年，获得与法国学生完全一样的工程师文凭和硕士文凭。</w:t>
      </w:r>
    </w:p>
    <w:p w:rsidR="006D4823" w:rsidRDefault="006D4823" w:rsidP="007D2C7A">
      <w:pPr>
        <w:ind w:firstLineChars="200" w:firstLine="420"/>
        <w:rPr>
          <w:rFonts w:ascii="Times New Roman" w:hAnsi="Times New Roman" w:hint="eastAsia"/>
          <w:color w:val="000000"/>
          <w:szCs w:val="20"/>
        </w:rPr>
      </w:pPr>
      <w:r>
        <w:rPr>
          <w:rFonts w:ascii="Times New Roman" w:hAnsi="Times New Roman" w:hint="eastAsia"/>
          <w:color w:val="000000"/>
          <w:szCs w:val="20"/>
        </w:rPr>
        <w:t>学生完成学业后，将获得法国国立工程师院校联盟—图尔、奥尔良、尼斯工程师学院或联盟中工程师学院的国家工程师硕士文凭，文凭含金量高，欧盟及全世界承认，欧美企业认知度非常高。</w:t>
      </w:r>
    </w:p>
    <w:p w:rsidR="006D4823" w:rsidRDefault="006D4823" w:rsidP="006D4823">
      <w:pPr>
        <w:rPr>
          <w:rFonts w:ascii="Verdana" w:hAnsi="Verdana" w:hint="eastAsia"/>
          <w:color w:val="000000"/>
          <w:szCs w:val="20"/>
        </w:rPr>
      </w:pPr>
      <w:r>
        <w:rPr>
          <w:rFonts w:ascii="Times New Roman" w:hAnsi="Times New Roman"/>
          <w:b/>
          <w:color w:val="000000"/>
          <w:szCs w:val="20"/>
        </w:rPr>
        <w:t xml:space="preserve">法国工程师教育分两个阶段：　</w:t>
      </w:r>
      <w:r>
        <w:rPr>
          <w:rFonts w:ascii="Times New Roman" w:hAnsi="Times New Roman"/>
          <w:b/>
          <w:color w:val="000000"/>
          <w:szCs w:val="20"/>
        </w:rPr>
        <w:t xml:space="preserve"> </w:t>
      </w:r>
      <w:r>
        <w:rPr>
          <w:rFonts w:ascii="Times New Roman" w:hAnsi="Times New Roman"/>
          <w:b/>
          <w:color w:val="000000"/>
          <w:szCs w:val="20"/>
        </w:rPr>
        <w:br/>
      </w:r>
      <w:r>
        <w:rPr>
          <w:rFonts w:ascii="Times New Roman" w:hAnsi="Times New Roman"/>
          <w:color w:val="000000"/>
          <w:szCs w:val="20"/>
        </w:rPr>
        <w:t xml:space="preserve">　　第一阶段是工程师预科阶段，为期二年，属于无专业的基础课阶段，以大学基础知识教育为主。第二阶段为期三年，属于有专业阶段，专业自选</w:t>
      </w:r>
      <w:r>
        <w:rPr>
          <w:rFonts w:ascii="Times New Roman" w:hAnsi="Times New Roman"/>
          <w:b/>
          <w:color w:val="000000"/>
          <w:szCs w:val="20"/>
        </w:rPr>
        <w:t>。</w:t>
      </w:r>
      <w:r>
        <w:rPr>
          <w:rFonts w:ascii="Times New Roman" w:hAnsi="Times New Roman"/>
          <w:color w:val="000000"/>
          <w:szCs w:val="20"/>
        </w:rPr>
        <w:t>第二阶段的第一年和第二年要求学生下到企业实习</w:t>
      </w:r>
      <w:r>
        <w:rPr>
          <w:rFonts w:ascii="Times New Roman" w:hAnsi="Times New Roman"/>
          <w:color w:val="000000"/>
          <w:szCs w:val="20"/>
        </w:rPr>
        <w:t>3</w:t>
      </w:r>
      <w:r>
        <w:rPr>
          <w:rFonts w:ascii="Times New Roman" w:hAnsi="Times New Roman"/>
          <w:color w:val="000000"/>
          <w:szCs w:val="20"/>
        </w:rPr>
        <w:t>到</w:t>
      </w:r>
      <w:r>
        <w:rPr>
          <w:rFonts w:ascii="Times New Roman" w:hAnsi="Times New Roman"/>
          <w:color w:val="000000"/>
          <w:szCs w:val="20"/>
        </w:rPr>
        <w:t>4</w:t>
      </w:r>
      <w:r>
        <w:rPr>
          <w:rFonts w:ascii="Times New Roman" w:hAnsi="Times New Roman"/>
          <w:color w:val="000000"/>
          <w:szCs w:val="20"/>
        </w:rPr>
        <w:t>个月，第三年要求实习半年，技术性极强，以便学生毕业后能够立</w:t>
      </w:r>
      <w:r>
        <w:rPr>
          <w:rFonts w:ascii="Times New Roman" w:hAnsi="Times New Roman"/>
          <w:color w:val="000000"/>
          <w:szCs w:val="20"/>
        </w:rPr>
        <w:lastRenderedPageBreak/>
        <w:t>刻负担起工程师的责任。</w:t>
      </w:r>
      <w:r>
        <w:rPr>
          <w:rFonts w:ascii="Times New Roman" w:hAnsi="Times New Roman"/>
          <w:color w:val="000000"/>
          <w:szCs w:val="20"/>
        </w:rPr>
        <w:t xml:space="preserve"> </w:t>
      </w:r>
    </w:p>
    <w:p w:rsidR="006D4823" w:rsidRDefault="006D4823" w:rsidP="006D4823">
      <w:pPr>
        <w:rPr>
          <w:rFonts w:ascii="Times New Roman" w:hAnsi="Times New Roman"/>
          <w:b/>
          <w:color w:val="000000"/>
          <w:szCs w:val="20"/>
        </w:rPr>
      </w:pPr>
      <w:r>
        <w:rPr>
          <w:rFonts w:ascii="Times New Roman" w:hAnsi="Times New Roman"/>
          <w:b/>
          <w:color w:val="000000"/>
          <w:szCs w:val="20"/>
        </w:rPr>
        <w:t>2.</w:t>
      </w:r>
      <w:r>
        <w:rPr>
          <w:rFonts w:ascii="Times New Roman" w:hAnsi="Times New Roman" w:hint="eastAsia"/>
          <w:b/>
          <w:color w:val="000000"/>
          <w:szCs w:val="20"/>
        </w:rPr>
        <w:t>工程师学院是法国高等公立教育的一大特色和优势</w:t>
      </w:r>
    </w:p>
    <w:p w:rsidR="006D4823" w:rsidRDefault="006D4823" w:rsidP="007D2C7A">
      <w:pPr>
        <w:ind w:firstLineChars="200" w:firstLine="420"/>
        <w:rPr>
          <w:rFonts w:ascii="宋体" w:hAnsi="Times New Roman"/>
          <w:color w:val="000000"/>
          <w:szCs w:val="20"/>
        </w:rPr>
      </w:pPr>
      <w:r>
        <w:rPr>
          <w:rFonts w:ascii="Verdana" w:hAnsi="Verdana"/>
          <w:color w:val="000000"/>
          <w:szCs w:val="20"/>
        </w:rPr>
        <w:t>法国工程师教育体系是由拿破仑创立，主要为了克服传统的国立大学培养的学生理论脱离实践的弊端，经过</w:t>
      </w:r>
      <w:r>
        <w:rPr>
          <w:rFonts w:ascii="Verdana" w:hAnsi="Verdana"/>
          <w:color w:val="000000"/>
          <w:szCs w:val="20"/>
        </w:rPr>
        <w:t>200</w:t>
      </w:r>
      <w:r>
        <w:rPr>
          <w:rFonts w:ascii="Verdana" w:hAnsi="Verdana"/>
          <w:color w:val="000000"/>
          <w:szCs w:val="20"/>
        </w:rPr>
        <w:t xml:space="preserve">多年的积累，在世界上形成独树一帜的鲜明特点。法国社会对工程师文凭有一种近乎崇拜的认同感，工程师学院的毕业生有很高的就业率和社会地位。　</w:t>
      </w:r>
      <w:r>
        <w:rPr>
          <w:rFonts w:ascii="Verdana" w:hAnsi="Verdana"/>
          <w:color w:val="000000"/>
          <w:szCs w:val="20"/>
        </w:rPr>
        <w:br/>
      </w:r>
      <w:r>
        <w:rPr>
          <w:rFonts w:ascii="Verdana" w:hAnsi="Verdana"/>
          <w:color w:val="000000"/>
          <w:szCs w:val="20"/>
        </w:rPr>
        <w:t xml:space="preserve">　　</w:t>
      </w:r>
      <w:r>
        <w:rPr>
          <w:rFonts w:ascii="Verdana" w:hAnsi="Verdana"/>
          <w:color w:val="000000"/>
          <w:szCs w:val="20"/>
        </w:rPr>
        <w:t>200</w:t>
      </w:r>
      <w:r>
        <w:rPr>
          <w:rFonts w:ascii="Verdana" w:hAnsi="Verdana"/>
          <w:color w:val="000000"/>
          <w:szCs w:val="20"/>
        </w:rPr>
        <w:t>多年法国工程师教育体系已经培养出了密特朗、希拉克和若斯潘等杰出的国家领导人和多名诺贝尔奖获得者，据经济学家的统计，</w:t>
      </w:r>
      <w:r>
        <w:rPr>
          <w:rFonts w:ascii="Verdana" w:hAnsi="Verdana" w:hint="eastAsia"/>
          <w:color w:val="000000"/>
          <w:szCs w:val="20"/>
        </w:rPr>
        <w:t>近半数的部长及</w:t>
      </w:r>
      <w:r>
        <w:rPr>
          <w:rFonts w:ascii="Verdana" w:hAnsi="Verdana"/>
          <w:color w:val="000000"/>
          <w:szCs w:val="20"/>
        </w:rPr>
        <w:t>法国二百强企业中</w:t>
      </w:r>
      <w:r>
        <w:rPr>
          <w:rFonts w:ascii="Verdana" w:hAnsi="Verdana"/>
          <w:color w:val="000000"/>
          <w:szCs w:val="20"/>
        </w:rPr>
        <w:t>60%</w:t>
      </w:r>
      <w:r>
        <w:rPr>
          <w:rFonts w:ascii="Verdana" w:hAnsi="Verdana"/>
          <w:color w:val="000000"/>
          <w:szCs w:val="20"/>
        </w:rPr>
        <w:t>的总裁和大部分高级管理人员来自于法国精英学院，可以说法国是一个以工程</w:t>
      </w:r>
      <w:r>
        <w:rPr>
          <w:rFonts w:ascii="Verdana" w:hAnsi="Verdana" w:hint="eastAsia"/>
          <w:color w:val="000000"/>
          <w:szCs w:val="20"/>
        </w:rPr>
        <w:t>师</w:t>
      </w:r>
      <w:r>
        <w:rPr>
          <w:rFonts w:ascii="Verdana" w:hAnsi="Verdana"/>
          <w:color w:val="000000"/>
          <w:szCs w:val="20"/>
        </w:rPr>
        <w:t>治国的国家。</w:t>
      </w:r>
      <w:r>
        <w:rPr>
          <w:rFonts w:ascii="宋体" w:hAnsi="宋体-18030" w:hint="eastAsia"/>
          <w:color w:val="000000"/>
          <w:szCs w:val="20"/>
        </w:rPr>
        <w:t>主要特点是培养学生</w:t>
      </w:r>
      <w:r>
        <w:rPr>
          <w:rFonts w:ascii="宋体" w:hAnsi="宋体-18030"/>
          <w:color w:val="000000"/>
          <w:szCs w:val="20"/>
        </w:rPr>
        <w:t>:同时具有深厚理论基础和解决科研、生产、管理等高难实际问题的动手能力，进入公司后立即就可以胜任工作甚至担任领导工作。</w:t>
      </w:r>
    </w:p>
    <w:p w:rsidR="006D4823" w:rsidRDefault="006D4823" w:rsidP="007D2C7A">
      <w:pPr>
        <w:ind w:firstLineChars="200" w:firstLine="420"/>
        <w:rPr>
          <w:rFonts w:ascii="Times New Roman" w:hAnsi="Times New Roman"/>
          <w:color w:val="000000"/>
          <w:szCs w:val="20"/>
        </w:rPr>
      </w:pPr>
      <w:r>
        <w:rPr>
          <w:rFonts w:ascii="Times New Roman" w:hAnsi="Times New Roman" w:hint="eastAsia"/>
          <w:color w:val="000000"/>
          <w:szCs w:val="20"/>
        </w:rPr>
        <w:t>通常法国学生报考工程师学院，比报考法国公立大学传统学院难度要高很多，类似中国的重点院校和普通院校的关系。因此工程师学院的教育也被称作精英教育，只有少数优秀学生可以获得最好的工程师学院的教育。</w:t>
      </w:r>
    </w:p>
    <w:p w:rsidR="006D4823" w:rsidRDefault="006D4823" w:rsidP="007D2C7A">
      <w:pPr>
        <w:ind w:firstLineChars="200" w:firstLine="420"/>
        <w:rPr>
          <w:rFonts w:ascii="Times New Roman" w:hAnsi="Times New Roman"/>
          <w:color w:val="000000"/>
          <w:szCs w:val="20"/>
        </w:rPr>
      </w:pPr>
      <w:r>
        <w:rPr>
          <w:rFonts w:ascii="Times New Roman" w:hAnsi="Times New Roman" w:hint="eastAsia"/>
          <w:color w:val="000000"/>
          <w:szCs w:val="20"/>
        </w:rPr>
        <w:t>工程师学院在法国和其它国家选拔具有最佳智力潜能的年轻人。他们应具备作为工程师技能基础的获得知识、方法及技术的能力。因其杰出的技术和管理才能而深得</w:t>
      </w:r>
      <w:proofErr w:type="gramStart"/>
      <w:r>
        <w:rPr>
          <w:rFonts w:ascii="Times New Roman" w:hAnsi="Times New Roman" w:hint="eastAsia"/>
          <w:color w:val="000000"/>
          <w:szCs w:val="20"/>
        </w:rPr>
        <w:t>各界企业</w:t>
      </w:r>
      <w:proofErr w:type="gramEnd"/>
      <w:r>
        <w:rPr>
          <w:rFonts w:ascii="Times New Roman" w:hAnsi="Times New Roman" w:hint="eastAsia"/>
          <w:color w:val="000000"/>
          <w:szCs w:val="20"/>
        </w:rPr>
        <w:t>的青睐。</w:t>
      </w:r>
    </w:p>
    <w:p w:rsidR="006D4823" w:rsidRDefault="006D4823" w:rsidP="007D2C7A">
      <w:pPr>
        <w:ind w:firstLineChars="200" w:firstLine="420"/>
        <w:rPr>
          <w:rFonts w:ascii="Times New Roman" w:hAnsi="Times New Roman"/>
          <w:color w:val="000000"/>
          <w:szCs w:val="20"/>
        </w:rPr>
      </w:pPr>
      <w:r>
        <w:rPr>
          <w:rFonts w:ascii="Times New Roman" w:hAnsi="Times New Roman" w:hint="eastAsia"/>
          <w:color w:val="000000"/>
          <w:szCs w:val="20"/>
        </w:rPr>
        <w:t>工程师学院培养结合各类项目的技术、经济与人文因素，有助于培养工程师所必不可少的技能与素质，创造性、决策能力、适应性、责任感，等等。</w:t>
      </w:r>
    </w:p>
    <w:p w:rsidR="006D4823" w:rsidRDefault="006D4823" w:rsidP="007D2C7A">
      <w:pPr>
        <w:ind w:firstLineChars="200" w:firstLine="420"/>
        <w:rPr>
          <w:rFonts w:ascii="Verdana" w:hAnsi="Verdana" w:hint="eastAsia"/>
          <w:b/>
          <w:color w:val="000000"/>
          <w:szCs w:val="20"/>
        </w:rPr>
      </w:pPr>
      <w:r>
        <w:rPr>
          <w:rFonts w:ascii="Times New Roman" w:hAnsi="Times New Roman" w:hint="eastAsia"/>
          <w:color w:val="000000"/>
          <w:szCs w:val="20"/>
        </w:rPr>
        <w:t>此外，校园规模适度，社团生活丰富，有利于学生融入和向他人开放。</w:t>
      </w:r>
    </w:p>
    <w:p w:rsidR="006D4823" w:rsidRDefault="006D4823" w:rsidP="006D4823">
      <w:pPr>
        <w:rPr>
          <w:rFonts w:ascii="Verdana" w:hAnsi="Verdana" w:hint="eastAsia"/>
          <w:color w:val="000000"/>
          <w:szCs w:val="20"/>
        </w:rPr>
      </w:pPr>
      <w:r>
        <w:rPr>
          <w:rFonts w:ascii="Verdana" w:hAnsi="Verdana"/>
          <w:b/>
          <w:color w:val="000000"/>
          <w:szCs w:val="20"/>
        </w:rPr>
        <w:t xml:space="preserve">法国工程师教育体系是法国人引以为豪的精英教育体系，有以下几个特点：　</w:t>
      </w:r>
      <w:r>
        <w:rPr>
          <w:rFonts w:ascii="Verdana" w:hAnsi="Verdana"/>
          <w:b/>
          <w:color w:val="000000"/>
          <w:szCs w:val="20"/>
        </w:rPr>
        <w:t xml:space="preserve"> </w:t>
      </w:r>
      <w:r>
        <w:rPr>
          <w:rFonts w:ascii="Verdana" w:hAnsi="Verdana"/>
          <w:b/>
          <w:color w:val="000000"/>
          <w:szCs w:val="20"/>
        </w:rPr>
        <w:br/>
      </w:r>
      <w:r>
        <w:rPr>
          <w:rFonts w:ascii="Verdana" w:hAnsi="Verdana" w:hint="eastAsia"/>
          <w:b/>
          <w:color w:val="000000"/>
          <w:szCs w:val="20"/>
        </w:rPr>
        <w:t>A.</w:t>
      </w:r>
      <w:r>
        <w:rPr>
          <w:rFonts w:ascii="Verdana" w:hAnsi="Verdana"/>
          <w:color w:val="000000"/>
          <w:szCs w:val="20"/>
        </w:rPr>
        <w:t xml:space="preserve">规模小、专业少、专业化程度高，教学环境与工业界实际技术环境接近甚至同一，所以几百年的老校只有几百名学生很常见，这个系统非常接近中国的研究生院，但不是搞基础科学研究，而是参与企业工业项目的研究工作。　</w:t>
      </w:r>
      <w:r>
        <w:rPr>
          <w:rFonts w:ascii="Verdana" w:hAnsi="Verdana"/>
          <w:color w:val="000000"/>
          <w:szCs w:val="20"/>
        </w:rPr>
        <w:t xml:space="preserve"> </w:t>
      </w:r>
      <w:r>
        <w:rPr>
          <w:rFonts w:ascii="Verdana" w:hAnsi="Verdana"/>
          <w:color w:val="000000"/>
          <w:szCs w:val="20"/>
        </w:rPr>
        <w:br/>
      </w:r>
      <w:r>
        <w:rPr>
          <w:rFonts w:ascii="Verdana" w:hAnsi="Verdana" w:hint="eastAsia"/>
          <w:b/>
          <w:color w:val="000000"/>
          <w:szCs w:val="20"/>
        </w:rPr>
        <w:t>B.</w:t>
      </w:r>
      <w:r>
        <w:rPr>
          <w:rFonts w:ascii="Verdana" w:hAnsi="Verdana"/>
          <w:color w:val="000000"/>
          <w:szCs w:val="20"/>
        </w:rPr>
        <w:t>法国工程师教育学制</w:t>
      </w:r>
      <w:r>
        <w:rPr>
          <w:rFonts w:ascii="Verdana" w:hAnsi="Verdana"/>
          <w:color w:val="000000"/>
          <w:szCs w:val="20"/>
        </w:rPr>
        <w:t>5</w:t>
      </w:r>
      <w:r>
        <w:rPr>
          <w:rFonts w:ascii="Verdana" w:hAnsi="Verdana"/>
          <w:color w:val="000000"/>
          <w:szCs w:val="20"/>
        </w:rPr>
        <w:t>年，等同于西方国家</w:t>
      </w:r>
      <w:r>
        <w:rPr>
          <w:rFonts w:ascii="Verdana" w:hAnsi="Verdana"/>
          <w:color w:val="000000"/>
          <w:szCs w:val="20"/>
        </w:rPr>
        <w:t>(</w:t>
      </w:r>
      <w:r>
        <w:rPr>
          <w:rFonts w:ascii="Verdana" w:hAnsi="Verdana"/>
          <w:color w:val="000000"/>
          <w:szCs w:val="20"/>
        </w:rPr>
        <w:t>美国、英国、加拿大</w:t>
      </w:r>
      <w:r>
        <w:rPr>
          <w:rFonts w:ascii="Verdana" w:hAnsi="Verdana"/>
          <w:color w:val="000000"/>
          <w:szCs w:val="20"/>
        </w:rPr>
        <w:t>)</w:t>
      </w:r>
      <w:r>
        <w:rPr>
          <w:rFonts w:ascii="Verdana" w:hAnsi="Verdana"/>
          <w:color w:val="000000"/>
          <w:szCs w:val="20"/>
        </w:rPr>
        <w:t>的硕士学位，毕业可获得法国工程师文凭和法国工学硕士学位。如果按中国教育体制来比较，法国工程师学院至少相当于我国的一类重点本科院校的研究生教育。</w:t>
      </w:r>
    </w:p>
    <w:p w:rsidR="006D4823" w:rsidRDefault="006D4823" w:rsidP="006D4823">
      <w:pPr>
        <w:rPr>
          <w:rFonts w:ascii="Verdana" w:hAnsi="Verdana" w:hint="eastAsia"/>
          <w:color w:val="000000"/>
          <w:szCs w:val="20"/>
        </w:rPr>
      </w:pPr>
      <w:r>
        <w:rPr>
          <w:rFonts w:ascii="Verdana" w:hAnsi="Verdana" w:hint="eastAsia"/>
          <w:b/>
          <w:color w:val="000000"/>
          <w:szCs w:val="20"/>
        </w:rPr>
        <w:t>C.</w:t>
      </w:r>
      <w:r>
        <w:rPr>
          <w:rFonts w:ascii="Verdana" w:hAnsi="Verdana"/>
          <w:color w:val="000000"/>
          <w:szCs w:val="20"/>
        </w:rPr>
        <w:t xml:space="preserve">注重教学与实际结合密切，这一点主要通过六个方面：　</w:t>
      </w:r>
      <w:r>
        <w:rPr>
          <w:rFonts w:ascii="Verdana" w:hAnsi="Verdana"/>
          <w:color w:val="000000"/>
          <w:szCs w:val="20"/>
        </w:rPr>
        <w:t xml:space="preserve"> </w:t>
      </w:r>
      <w:r>
        <w:rPr>
          <w:rFonts w:ascii="Verdana" w:hAnsi="Verdana"/>
          <w:color w:val="000000"/>
          <w:szCs w:val="20"/>
        </w:rPr>
        <w:br/>
        <w:t>1</w:t>
      </w:r>
      <w:r>
        <w:rPr>
          <w:rFonts w:ascii="Verdana" w:hAnsi="Verdana" w:hint="eastAsia"/>
          <w:color w:val="000000"/>
          <w:szCs w:val="20"/>
        </w:rPr>
        <w:t>)</w:t>
      </w:r>
      <w:r>
        <w:rPr>
          <w:rFonts w:ascii="Verdana" w:hAnsi="Verdana"/>
          <w:color w:val="000000"/>
          <w:szCs w:val="20"/>
        </w:rPr>
        <w:t xml:space="preserve">与企业共同制定课程，教学内容根据企业的需要不断地调整，所以法国工程师教育没有指定教材和课本，只有老师的讲义，学生需要有非常好的记笔记的能力；　</w:t>
      </w:r>
      <w:r>
        <w:rPr>
          <w:rFonts w:ascii="Verdana" w:hAnsi="Verdana"/>
          <w:color w:val="000000"/>
          <w:szCs w:val="20"/>
        </w:rPr>
        <w:t xml:space="preserve"> </w:t>
      </w:r>
      <w:r>
        <w:rPr>
          <w:rFonts w:ascii="Verdana" w:hAnsi="Verdana"/>
          <w:color w:val="000000"/>
          <w:szCs w:val="20"/>
        </w:rPr>
        <w:br/>
        <w:t>2</w:t>
      </w:r>
      <w:r>
        <w:rPr>
          <w:rFonts w:ascii="Verdana" w:hAnsi="Verdana" w:hint="eastAsia"/>
          <w:color w:val="000000"/>
          <w:szCs w:val="20"/>
        </w:rPr>
        <w:t>)</w:t>
      </w:r>
      <w:r>
        <w:rPr>
          <w:rFonts w:ascii="Verdana" w:hAnsi="Verdana"/>
          <w:color w:val="000000"/>
          <w:szCs w:val="20"/>
        </w:rPr>
        <w:t xml:space="preserve">相当一部分教师是聘用的经验丰富的企业工程师；　</w:t>
      </w:r>
      <w:r>
        <w:rPr>
          <w:rFonts w:ascii="Verdana" w:hAnsi="Verdana"/>
          <w:color w:val="000000"/>
          <w:szCs w:val="20"/>
        </w:rPr>
        <w:t xml:space="preserve"> </w:t>
      </w:r>
      <w:r>
        <w:rPr>
          <w:rFonts w:ascii="Verdana" w:hAnsi="Verdana"/>
          <w:color w:val="000000"/>
          <w:szCs w:val="20"/>
        </w:rPr>
        <w:br/>
        <w:t>3</w:t>
      </w:r>
      <w:r>
        <w:rPr>
          <w:rFonts w:ascii="Verdana" w:hAnsi="Verdana" w:hint="eastAsia"/>
          <w:color w:val="000000"/>
          <w:szCs w:val="20"/>
        </w:rPr>
        <w:t>)</w:t>
      </w:r>
      <w:r>
        <w:rPr>
          <w:rFonts w:ascii="Verdana" w:hAnsi="Verdana"/>
          <w:color w:val="000000"/>
          <w:szCs w:val="20"/>
        </w:rPr>
        <w:t>学院里设有与专业相应</w:t>
      </w:r>
      <w:r>
        <w:rPr>
          <w:rFonts w:ascii="Verdana" w:hAnsi="Verdana" w:hint="eastAsia"/>
          <w:color w:val="000000"/>
          <w:szCs w:val="20"/>
        </w:rPr>
        <w:t>的</w:t>
      </w:r>
      <w:r>
        <w:rPr>
          <w:rFonts w:ascii="Verdana" w:hAnsi="Verdana"/>
          <w:color w:val="000000"/>
          <w:szCs w:val="20"/>
        </w:rPr>
        <w:t xml:space="preserve">工作车间及实验室，学生可以自己设计制作产品；　</w:t>
      </w:r>
      <w:r>
        <w:rPr>
          <w:rFonts w:ascii="Verdana" w:hAnsi="Verdana"/>
          <w:color w:val="000000"/>
          <w:szCs w:val="20"/>
        </w:rPr>
        <w:t xml:space="preserve"> </w:t>
      </w:r>
      <w:r>
        <w:rPr>
          <w:rFonts w:ascii="Verdana" w:hAnsi="Verdana"/>
          <w:color w:val="000000"/>
          <w:szCs w:val="20"/>
        </w:rPr>
        <w:br/>
        <w:t>4</w:t>
      </w:r>
      <w:r>
        <w:rPr>
          <w:rFonts w:ascii="Verdana" w:hAnsi="Verdana" w:hint="eastAsia"/>
          <w:color w:val="000000"/>
          <w:szCs w:val="20"/>
        </w:rPr>
        <w:t>)</w:t>
      </w:r>
      <w:r>
        <w:rPr>
          <w:rFonts w:ascii="Verdana" w:hAnsi="Verdana"/>
          <w:color w:val="000000"/>
          <w:szCs w:val="20"/>
        </w:rPr>
        <w:t>学生</w:t>
      </w:r>
      <w:r>
        <w:rPr>
          <w:rFonts w:ascii="Verdana" w:hAnsi="Verdana" w:hint="eastAsia"/>
          <w:color w:val="000000"/>
          <w:szCs w:val="20"/>
        </w:rPr>
        <w:t>在教授指导下做</w:t>
      </w:r>
      <w:r>
        <w:rPr>
          <w:rFonts w:ascii="Verdana" w:hAnsi="Verdana"/>
          <w:color w:val="000000"/>
          <w:szCs w:val="20"/>
        </w:rPr>
        <w:t>课题研究，题目来自实际</w:t>
      </w:r>
      <w:r>
        <w:rPr>
          <w:rFonts w:ascii="Verdana" w:hAnsi="Verdana" w:hint="eastAsia"/>
          <w:color w:val="000000"/>
          <w:szCs w:val="20"/>
        </w:rPr>
        <w:t>社会企业</w:t>
      </w:r>
      <w:r>
        <w:rPr>
          <w:rFonts w:ascii="Verdana" w:hAnsi="Verdana"/>
          <w:color w:val="000000"/>
          <w:szCs w:val="20"/>
        </w:rPr>
        <w:t xml:space="preserve">问题，由于规模小学生少，这些事做起来相对容易；　</w:t>
      </w:r>
      <w:r>
        <w:rPr>
          <w:rFonts w:ascii="Verdana" w:hAnsi="Verdana"/>
          <w:color w:val="000000"/>
          <w:szCs w:val="20"/>
        </w:rPr>
        <w:t xml:space="preserve"> </w:t>
      </w:r>
      <w:r>
        <w:rPr>
          <w:rFonts w:ascii="Verdana" w:hAnsi="Verdana"/>
          <w:color w:val="000000"/>
          <w:szCs w:val="20"/>
        </w:rPr>
        <w:br/>
        <w:t>5</w:t>
      </w:r>
      <w:r>
        <w:rPr>
          <w:rFonts w:ascii="Verdana" w:hAnsi="Verdana" w:hint="eastAsia"/>
          <w:color w:val="000000"/>
          <w:szCs w:val="20"/>
        </w:rPr>
        <w:t>)</w:t>
      </w:r>
      <w:r>
        <w:rPr>
          <w:rFonts w:ascii="Verdana" w:hAnsi="Verdana"/>
          <w:color w:val="000000"/>
          <w:szCs w:val="20"/>
        </w:rPr>
        <w:t xml:space="preserve">越来越多的工程师学院都办有与自己专业相关的下属企业，企业技术人员参与教学，学生通过实习参与企业管理及生产；　</w:t>
      </w:r>
      <w:r>
        <w:rPr>
          <w:rFonts w:ascii="Verdana" w:hAnsi="Verdana"/>
          <w:color w:val="000000"/>
          <w:szCs w:val="20"/>
        </w:rPr>
        <w:t xml:space="preserve"> </w:t>
      </w:r>
      <w:r>
        <w:rPr>
          <w:rFonts w:ascii="Verdana" w:hAnsi="Verdana"/>
          <w:color w:val="000000"/>
          <w:szCs w:val="20"/>
        </w:rPr>
        <w:br/>
        <w:t>6</w:t>
      </w:r>
      <w:r>
        <w:rPr>
          <w:rFonts w:ascii="Verdana" w:hAnsi="Verdana" w:hint="eastAsia"/>
          <w:color w:val="000000"/>
          <w:szCs w:val="20"/>
        </w:rPr>
        <w:t>)</w:t>
      </w:r>
      <w:r>
        <w:rPr>
          <w:rFonts w:ascii="Verdana" w:hAnsi="Verdana"/>
          <w:color w:val="000000"/>
          <w:szCs w:val="20"/>
        </w:rPr>
        <w:t>企业实习：一年级结束时两个月的实习要求学生作为普通</w:t>
      </w:r>
      <w:r>
        <w:rPr>
          <w:rFonts w:ascii="Verdana" w:hAnsi="Verdana" w:hint="eastAsia"/>
          <w:color w:val="000000"/>
          <w:szCs w:val="20"/>
        </w:rPr>
        <w:t>技工</w:t>
      </w:r>
      <w:r>
        <w:rPr>
          <w:rFonts w:ascii="Verdana" w:hAnsi="Verdana"/>
          <w:color w:val="000000"/>
          <w:szCs w:val="20"/>
        </w:rPr>
        <w:t>出现在工厂，二年级结束时两个月的实习是</w:t>
      </w:r>
      <w:r>
        <w:rPr>
          <w:rFonts w:ascii="Verdana" w:hAnsi="Verdana" w:hint="eastAsia"/>
          <w:color w:val="000000"/>
          <w:szCs w:val="20"/>
        </w:rPr>
        <w:t>高级</w:t>
      </w:r>
      <w:r>
        <w:rPr>
          <w:rFonts w:ascii="Verdana" w:hAnsi="Verdana"/>
          <w:color w:val="000000"/>
          <w:szCs w:val="20"/>
        </w:rPr>
        <w:t xml:space="preserve">技术员，三年级六个月的实习学生就以工程师身份工作；　</w:t>
      </w:r>
      <w:r>
        <w:rPr>
          <w:rFonts w:ascii="Verdana" w:hAnsi="Verdana"/>
          <w:color w:val="000000"/>
          <w:szCs w:val="20"/>
        </w:rPr>
        <w:t xml:space="preserve"> </w:t>
      </w:r>
      <w:r>
        <w:rPr>
          <w:rFonts w:ascii="Verdana" w:hAnsi="Verdana"/>
          <w:color w:val="000000"/>
          <w:szCs w:val="20"/>
        </w:rPr>
        <w:br/>
      </w:r>
      <w:r>
        <w:rPr>
          <w:rFonts w:ascii="Verdana" w:hAnsi="Verdana"/>
          <w:color w:val="000000"/>
          <w:szCs w:val="20"/>
        </w:rPr>
        <w:t xml:space="preserve">　　与中国的工程师称呼不同，工程师头衔在法国地位很高，在企业中有地位，负有重要技术职责，工资水平也高，所以一般中小企业不雇用工程师，法国刚出校的工程师一年工资在</w:t>
      </w:r>
      <w:r>
        <w:rPr>
          <w:rFonts w:ascii="Verdana" w:hAnsi="Verdana"/>
          <w:color w:val="000000"/>
          <w:szCs w:val="20"/>
        </w:rPr>
        <w:t>3.5</w:t>
      </w:r>
      <w:r>
        <w:rPr>
          <w:rFonts w:ascii="Verdana" w:hAnsi="Verdana"/>
          <w:color w:val="000000"/>
          <w:szCs w:val="20"/>
        </w:rPr>
        <w:t>万欧元左右</w:t>
      </w:r>
      <w:r>
        <w:rPr>
          <w:rFonts w:ascii="Verdana" w:hAnsi="Verdana"/>
          <w:color w:val="000000"/>
          <w:szCs w:val="20"/>
        </w:rPr>
        <w:t>(</w:t>
      </w:r>
      <w:r>
        <w:rPr>
          <w:rFonts w:ascii="Verdana" w:hAnsi="Verdana"/>
          <w:color w:val="000000"/>
          <w:szCs w:val="20"/>
        </w:rPr>
        <w:t>作为博士的年轻大学讲师一年工资低于</w:t>
      </w:r>
      <w:r>
        <w:rPr>
          <w:rFonts w:ascii="Verdana" w:hAnsi="Verdana"/>
          <w:color w:val="000000"/>
          <w:szCs w:val="20"/>
        </w:rPr>
        <w:t>2</w:t>
      </w:r>
      <w:r>
        <w:rPr>
          <w:rFonts w:ascii="Verdana" w:hAnsi="Verdana"/>
          <w:color w:val="000000"/>
          <w:szCs w:val="20"/>
        </w:rPr>
        <w:t>万欧元，经济管理硕士</w:t>
      </w:r>
      <w:r>
        <w:rPr>
          <w:rFonts w:ascii="Verdana" w:hAnsi="Verdana"/>
          <w:color w:val="000000"/>
          <w:szCs w:val="20"/>
        </w:rPr>
        <w:t xml:space="preserve">MASTER </w:t>
      </w:r>
      <w:r>
        <w:rPr>
          <w:rFonts w:ascii="Verdana" w:hAnsi="Verdana"/>
          <w:color w:val="000000"/>
          <w:szCs w:val="20"/>
        </w:rPr>
        <w:t>的在私营企业里的起始工资约</w:t>
      </w:r>
      <w:r>
        <w:rPr>
          <w:rFonts w:ascii="Verdana" w:hAnsi="Verdana"/>
          <w:color w:val="000000"/>
          <w:szCs w:val="20"/>
        </w:rPr>
        <w:t>2.5</w:t>
      </w:r>
      <w:r>
        <w:rPr>
          <w:rFonts w:ascii="Verdana" w:hAnsi="Verdana"/>
          <w:color w:val="000000"/>
          <w:szCs w:val="20"/>
        </w:rPr>
        <w:t>万欧元</w:t>
      </w:r>
      <w:r>
        <w:rPr>
          <w:rFonts w:ascii="Verdana" w:hAnsi="Verdana"/>
          <w:color w:val="000000"/>
          <w:szCs w:val="20"/>
        </w:rPr>
        <w:t>)</w:t>
      </w:r>
      <w:r>
        <w:rPr>
          <w:rFonts w:ascii="Verdana" w:hAnsi="Verdana"/>
          <w:color w:val="000000"/>
          <w:szCs w:val="20"/>
        </w:rPr>
        <w:t xml:space="preserve">；　</w:t>
      </w:r>
      <w:r>
        <w:rPr>
          <w:rFonts w:ascii="Verdana" w:hAnsi="Verdana"/>
          <w:color w:val="000000"/>
          <w:szCs w:val="20"/>
        </w:rPr>
        <w:t xml:space="preserve"> </w:t>
      </w:r>
      <w:r>
        <w:rPr>
          <w:rFonts w:ascii="Verdana" w:hAnsi="Verdana"/>
          <w:color w:val="000000"/>
          <w:szCs w:val="20"/>
        </w:rPr>
        <w:t xml:space="preserve">　　</w:t>
      </w:r>
    </w:p>
    <w:p w:rsidR="006D4823" w:rsidRDefault="006D4823" w:rsidP="007D2C7A">
      <w:pPr>
        <w:ind w:firstLineChars="200" w:firstLine="420"/>
        <w:rPr>
          <w:rFonts w:ascii="Verdana" w:hAnsi="Verdana" w:hint="eastAsia"/>
          <w:color w:val="000000"/>
          <w:szCs w:val="20"/>
        </w:rPr>
      </w:pPr>
      <w:r>
        <w:rPr>
          <w:rFonts w:ascii="Verdana" w:hAnsi="Verdana"/>
          <w:color w:val="000000"/>
          <w:szCs w:val="20"/>
        </w:rPr>
        <w:t>法国工业化经济在很大程度上依赖工程师，法国企业的现代化水平就建立在工程师的工作上，法国企业的国际化需要这个教育体系的国际化，并不是所有的法国人都愿意到他们公司的国外分公司工作，尤其是亚非国家，所以法国</w:t>
      </w:r>
      <w:r>
        <w:rPr>
          <w:rFonts w:ascii="Verdana" w:hAnsi="Verdana" w:hint="eastAsia"/>
          <w:color w:val="000000"/>
          <w:szCs w:val="20"/>
        </w:rPr>
        <w:t>国立工程师学院联盟</w:t>
      </w:r>
      <w:r>
        <w:rPr>
          <w:rFonts w:ascii="Verdana" w:hAnsi="Verdana"/>
          <w:color w:val="000000"/>
          <w:szCs w:val="20"/>
        </w:rPr>
        <w:t>就开始响应教育部，</w:t>
      </w:r>
      <w:r>
        <w:rPr>
          <w:rFonts w:ascii="Verdana" w:hAnsi="Verdana"/>
          <w:color w:val="000000"/>
          <w:szCs w:val="20"/>
        </w:rPr>
        <w:lastRenderedPageBreak/>
        <w:t>工业部和外交部的号召，和综合大学一起，向这些地区打开大门。</w:t>
      </w:r>
    </w:p>
    <w:p w:rsidR="006D4823" w:rsidRDefault="006D4823" w:rsidP="006D4823">
      <w:pPr>
        <w:rPr>
          <w:rFonts w:ascii="Times New Roman" w:hAnsi="Times New Roman"/>
          <w:b/>
          <w:color w:val="000000"/>
          <w:szCs w:val="20"/>
        </w:rPr>
      </w:pPr>
      <w:r>
        <w:rPr>
          <w:rFonts w:ascii="Times New Roman" w:hAnsi="Times New Roman"/>
          <w:b/>
          <w:color w:val="000000"/>
          <w:szCs w:val="20"/>
        </w:rPr>
        <w:t>3.</w:t>
      </w:r>
      <w:r>
        <w:rPr>
          <w:rFonts w:ascii="Times New Roman" w:hAnsi="Times New Roman" w:hint="eastAsia"/>
          <w:b/>
          <w:color w:val="000000"/>
          <w:szCs w:val="20"/>
        </w:rPr>
        <w:t>法国工业界首选人才</w:t>
      </w:r>
      <w:r>
        <w:rPr>
          <w:rFonts w:ascii="Times New Roman" w:hAnsi="Times New Roman"/>
          <w:b/>
          <w:color w:val="000000"/>
          <w:szCs w:val="20"/>
        </w:rPr>
        <w:t xml:space="preserve">, </w:t>
      </w:r>
      <w:r>
        <w:rPr>
          <w:rFonts w:ascii="Times New Roman" w:hAnsi="Times New Roman" w:hint="eastAsia"/>
          <w:b/>
          <w:color w:val="000000"/>
          <w:szCs w:val="20"/>
        </w:rPr>
        <w:t>就业前景好</w:t>
      </w:r>
      <w:r>
        <w:rPr>
          <w:rFonts w:ascii="Times New Roman" w:hAnsi="Times New Roman"/>
          <w:b/>
          <w:color w:val="000000"/>
          <w:szCs w:val="20"/>
        </w:rPr>
        <w:t xml:space="preserve">, </w:t>
      </w:r>
      <w:r>
        <w:rPr>
          <w:rFonts w:ascii="Times New Roman" w:hAnsi="Times New Roman" w:hint="eastAsia"/>
          <w:b/>
          <w:color w:val="000000"/>
          <w:szCs w:val="20"/>
        </w:rPr>
        <w:t>择业机会多</w:t>
      </w:r>
    </w:p>
    <w:p w:rsidR="006D4823" w:rsidRDefault="006D4823" w:rsidP="007D2C7A">
      <w:pPr>
        <w:ind w:firstLineChars="200" w:firstLine="420"/>
        <w:rPr>
          <w:rFonts w:ascii="Times New Roman" w:hAnsi="Times New Roman"/>
          <w:color w:val="000000"/>
          <w:szCs w:val="20"/>
        </w:rPr>
      </w:pPr>
      <w:r>
        <w:rPr>
          <w:rFonts w:ascii="Times New Roman" w:hAnsi="Times New Roman" w:hint="eastAsia"/>
          <w:color w:val="000000"/>
          <w:szCs w:val="20"/>
        </w:rPr>
        <w:t>正因为如此，工程师学院的学生都是最优秀的学生</w:t>
      </w:r>
      <w:r>
        <w:rPr>
          <w:rFonts w:ascii="Times New Roman" w:hAnsi="Times New Roman"/>
          <w:color w:val="000000"/>
          <w:szCs w:val="20"/>
        </w:rPr>
        <w:t>,</w:t>
      </w:r>
      <w:r>
        <w:rPr>
          <w:rFonts w:ascii="Times New Roman" w:hAnsi="Times New Roman" w:hint="eastAsia"/>
          <w:color w:val="000000"/>
          <w:szCs w:val="20"/>
        </w:rPr>
        <w:t>获得法国工程师文凭的学生</w:t>
      </w:r>
      <w:r>
        <w:rPr>
          <w:rFonts w:ascii="Times New Roman" w:hAnsi="Times New Roman"/>
          <w:color w:val="000000"/>
          <w:szCs w:val="20"/>
        </w:rPr>
        <w:t>,</w:t>
      </w:r>
      <w:r>
        <w:rPr>
          <w:rFonts w:ascii="Times New Roman" w:hAnsi="Times New Roman" w:hint="eastAsia"/>
          <w:color w:val="000000"/>
          <w:szCs w:val="20"/>
        </w:rPr>
        <w:t>受到工业界的高度重视和普遍欢迎。</w:t>
      </w:r>
    </w:p>
    <w:p w:rsidR="006D4823" w:rsidRDefault="006D4823" w:rsidP="007D2C7A">
      <w:pPr>
        <w:ind w:firstLineChars="200" w:firstLine="420"/>
        <w:rPr>
          <w:rFonts w:ascii="Times New Roman" w:hAnsi="Times New Roman"/>
          <w:color w:val="000000"/>
          <w:szCs w:val="20"/>
        </w:rPr>
      </w:pPr>
      <w:r>
        <w:rPr>
          <w:rFonts w:ascii="Times New Roman" w:hAnsi="Times New Roman" w:hint="eastAsia"/>
          <w:color w:val="000000"/>
          <w:szCs w:val="20"/>
        </w:rPr>
        <w:t>有的工程师学院设在大学内</w:t>
      </w:r>
      <w:r>
        <w:rPr>
          <w:rFonts w:ascii="Times New Roman" w:hAnsi="Times New Roman"/>
          <w:color w:val="000000"/>
          <w:szCs w:val="20"/>
        </w:rPr>
        <w:t xml:space="preserve">, </w:t>
      </w:r>
      <w:r>
        <w:rPr>
          <w:rFonts w:ascii="Times New Roman" w:hAnsi="Times New Roman" w:hint="eastAsia"/>
          <w:color w:val="000000"/>
          <w:szCs w:val="20"/>
        </w:rPr>
        <w:t>但大多数工程师学院是独立的。工程师教育的主要目的是为法国企业提供高水平的工业管理人才。因此，法国的工程师教育是与企业紧密结合的。在法国，取得工程师文凭可以充分从事相关行业的职业工作，因为它既是学历文凭也是职业文凭。</w:t>
      </w:r>
    </w:p>
    <w:p w:rsidR="006D4823" w:rsidRDefault="006D4823" w:rsidP="007D2C7A">
      <w:pPr>
        <w:ind w:firstLineChars="200" w:firstLine="420"/>
        <w:rPr>
          <w:rFonts w:ascii="Times New Roman" w:hAnsi="Times New Roman"/>
          <w:color w:val="000000"/>
          <w:szCs w:val="20"/>
        </w:rPr>
      </w:pPr>
      <w:r>
        <w:rPr>
          <w:rFonts w:ascii="Times New Roman" w:hAnsi="Times New Roman" w:hint="eastAsia"/>
          <w:color w:val="000000"/>
          <w:szCs w:val="20"/>
        </w:rPr>
        <w:t>法国工业界每年要到工程师学院挑选毕业生。工程师学院的毕业生成为法国企业用人的首选。成为法中科学技术交流的急需人才。还将成为欧盟及国际性人才，就业前景好</w:t>
      </w:r>
      <w:r>
        <w:rPr>
          <w:rFonts w:ascii="Times New Roman" w:hAnsi="Times New Roman"/>
          <w:color w:val="000000"/>
          <w:szCs w:val="20"/>
        </w:rPr>
        <w:t xml:space="preserve">, </w:t>
      </w:r>
      <w:r>
        <w:rPr>
          <w:rFonts w:ascii="Times New Roman" w:hAnsi="Times New Roman" w:hint="eastAsia"/>
          <w:color w:val="000000"/>
          <w:szCs w:val="20"/>
        </w:rPr>
        <w:t>择业机会多。</w:t>
      </w:r>
    </w:p>
    <w:p w:rsidR="006D4823" w:rsidRDefault="006D4823" w:rsidP="006D4823">
      <w:pPr>
        <w:rPr>
          <w:rFonts w:ascii="Times New Roman" w:hAnsi="Times New Roman"/>
          <w:b/>
          <w:color w:val="000000"/>
          <w:szCs w:val="20"/>
        </w:rPr>
      </w:pPr>
      <w:r>
        <w:rPr>
          <w:rFonts w:ascii="Times New Roman" w:hAnsi="Times New Roman"/>
          <w:b/>
          <w:color w:val="000000"/>
          <w:szCs w:val="20"/>
        </w:rPr>
        <w:t>4.</w:t>
      </w:r>
      <w:r>
        <w:rPr>
          <w:rFonts w:ascii="Times New Roman" w:hAnsi="Times New Roman" w:hint="eastAsia"/>
          <w:b/>
          <w:color w:val="000000"/>
          <w:szCs w:val="20"/>
        </w:rPr>
        <w:t>工程师学院毕业的学生工资待遇高</w:t>
      </w:r>
    </w:p>
    <w:p w:rsidR="006D4823" w:rsidRDefault="006D4823" w:rsidP="007D2C7A">
      <w:pPr>
        <w:ind w:firstLineChars="200" w:firstLine="420"/>
        <w:rPr>
          <w:rFonts w:ascii="Times New Roman" w:hAnsi="Times New Roman"/>
          <w:color w:val="000000"/>
          <w:szCs w:val="20"/>
        </w:rPr>
      </w:pPr>
      <w:r>
        <w:rPr>
          <w:rFonts w:ascii="Times New Roman" w:hAnsi="Times New Roman" w:hint="eastAsia"/>
          <w:color w:val="000000"/>
          <w:szCs w:val="20"/>
        </w:rPr>
        <w:t>法国工程师文凭的含金量是最高的</w:t>
      </w:r>
      <w:r>
        <w:rPr>
          <w:rFonts w:ascii="Times New Roman" w:hAnsi="Times New Roman"/>
          <w:color w:val="000000"/>
          <w:szCs w:val="20"/>
        </w:rPr>
        <w:t xml:space="preserve">, </w:t>
      </w:r>
      <w:r>
        <w:rPr>
          <w:rFonts w:ascii="Times New Roman" w:hAnsi="Times New Roman" w:hint="eastAsia"/>
          <w:color w:val="000000"/>
          <w:szCs w:val="20"/>
        </w:rPr>
        <w:t>工程师学院毕业的学生通常比公立大学传统学院的学生工资待遇高</w:t>
      </w:r>
      <w:r>
        <w:rPr>
          <w:rFonts w:ascii="Times New Roman" w:hAnsi="Times New Roman"/>
          <w:color w:val="000000"/>
          <w:szCs w:val="20"/>
        </w:rPr>
        <w:t xml:space="preserve">, </w:t>
      </w:r>
      <w:r>
        <w:rPr>
          <w:rFonts w:ascii="Times New Roman" w:hAnsi="Times New Roman" w:hint="eastAsia"/>
          <w:color w:val="000000"/>
          <w:szCs w:val="20"/>
        </w:rPr>
        <w:t>年薪在</w:t>
      </w:r>
      <w:r>
        <w:rPr>
          <w:rFonts w:ascii="Times New Roman" w:hAnsi="Times New Roman"/>
          <w:color w:val="000000"/>
          <w:szCs w:val="20"/>
        </w:rPr>
        <w:t>35,000</w:t>
      </w:r>
      <w:r>
        <w:rPr>
          <w:rFonts w:ascii="Times New Roman" w:hAnsi="Times New Roman" w:hint="eastAsia"/>
          <w:color w:val="000000"/>
          <w:szCs w:val="20"/>
        </w:rPr>
        <w:t>欧元左右</w:t>
      </w:r>
      <w:r>
        <w:rPr>
          <w:rFonts w:ascii="Times New Roman" w:hAnsi="Times New Roman"/>
          <w:color w:val="000000"/>
          <w:szCs w:val="20"/>
        </w:rPr>
        <w:t xml:space="preserve">, </w:t>
      </w:r>
      <w:r>
        <w:rPr>
          <w:rFonts w:ascii="Times New Roman" w:hAnsi="Times New Roman" w:hint="eastAsia"/>
          <w:color w:val="000000"/>
          <w:szCs w:val="20"/>
        </w:rPr>
        <w:t>硕士生年薪在</w:t>
      </w:r>
      <w:r>
        <w:rPr>
          <w:rFonts w:ascii="Times New Roman" w:hAnsi="Times New Roman"/>
          <w:color w:val="000000"/>
          <w:szCs w:val="20"/>
        </w:rPr>
        <w:t>25,000</w:t>
      </w:r>
      <w:r>
        <w:rPr>
          <w:rFonts w:ascii="Times New Roman" w:hAnsi="Times New Roman" w:hint="eastAsia"/>
          <w:color w:val="000000"/>
          <w:szCs w:val="20"/>
        </w:rPr>
        <w:t>欧元左右。</w:t>
      </w:r>
      <w:r>
        <w:rPr>
          <w:rFonts w:ascii="Times New Roman" w:hAnsi="Times New Roman"/>
          <w:color w:val="000000"/>
          <w:szCs w:val="20"/>
        </w:rPr>
        <w:t xml:space="preserve"> </w:t>
      </w:r>
    </w:p>
    <w:p w:rsidR="006D4823" w:rsidRDefault="006D4823" w:rsidP="006D4823">
      <w:pPr>
        <w:rPr>
          <w:rFonts w:ascii="Times New Roman" w:hAnsi="Times New Roman"/>
          <w:color w:val="000000"/>
          <w:kern w:val="0"/>
          <w:szCs w:val="20"/>
        </w:rPr>
      </w:pPr>
      <w:r>
        <w:rPr>
          <w:rFonts w:ascii="Times New Roman" w:hAnsi="Times New Roman"/>
          <w:b/>
          <w:color w:val="000000"/>
          <w:kern w:val="0"/>
          <w:szCs w:val="20"/>
        </w:rPr>
        <w:t>5</w:t>
      </w:r>
      <w:r>
        <w:rPr>
          <w:rFonts w:ascii="Times New Roman" w:hAnsi="Times New Roman" w:hint="eastAsia"/>
          <w:color w:val="000000"/>
          <w:kern w:val="0"/>
          <w:szCs w:val="20"/>
        </w:rPr>
        <w:t>．</w:t>
      </w:r>
      <w:r>
        <w:rPr>
          <w:rFonts w:ascii="Times New Roman" w:hAnsi="Times New Roman" w:hint="eastAsia"/>
          <w:b/>
          <w:color w:val="000000"/>
          <w:kern w:val="0"/>
          <w:szCs w:val="20"/>
        </w:rPr>
        <w:t>低留学费用</w:t>
      </w:r>
      <w:r>
        <w:rPr>
          <w:rFonts w:ascii="Times New Roman" w:hAnsi="Times New Roman"/>
          <w:b/>
          <w:color w:val="000000"/>
          <w:kern w:val="0"/>
          <w:szCs w:val="20"/>
        </w:rPr>
        <w:t>,</w:t>
      </w:r>
      <w:r>
        <w:rPr>
          <w:rFonts w:ascii="Times New Roman" w:hAnsi="Times New Roman" w:hint="eastAsia"/>
          <w:b/>
          <w:color w:val="000000"/>
          <w:kern w:val="0"/>
          <w:szCs w:val="20"/>
        </w:rPr>
        <w:t>学生享受免费教育</w:t>
      </w:r>
      <w:r>
        <w:rPr>
          <w:rFonts w:ascii="Times New Roman" w:hAnsi="Times New Roman"/>
          <w:b/>
          <w:color w:val="000000"/>
          <w:kern w:val="0"/>
          <w:szCs w:val="20"/>
        </w:rPr>
        <w:t>,</w:t>
      </w:r>
      <w:r>
        <w:rPr>
          <w:rFonts w:ascii="Times New Roman" w:hAnsi="Times New Roman" w:hint="eastAsia"/>
          <w:b/>
          <w:color w:val="000000"/>
          <w:kern w:val="0"/>
          <w:szCs w:val="20"/>
        </w:rPr>
        <w:t>享受法国政府的住房补贴</w:t>
      </w:r>
      <w:r>
        <w:rPr>
          <w:rFonts w:ascii="Times New Roman" w:hAnsi="Times New Roman"/>
          <w:b/>
          <w:color w:val="000000"/>
          <w:kern w:val="0"/>
          <w:szCs w:val="20"/>
        </w:rPr>
        <w:t>,</w:t>
      </w:r>
      <w:r>
        <w:rPr>
          <w:rFonts w:ascii="Times New Roman" w:hAnsi="Times New Roman" w:hint="eastAsia"/>
          <w:b/>
          <w:color w:val="000000"/>
          <w:kern w:val="0"/>
          <w:szCs w:val="20"/>
        </w:rPr>
        <w:t>低额留学担保金</w:t>
      </w:r>
      <w:r>
        <w:rPr>
          <w:rFonts w:ascii="Times New Roman" w:hAnsi="Times New Roman"/>
          <w:color w:val="000000"/>
          <w:kern w:val="0"/>
          <w:szCs w:val="20"/>
        </w:rPr>
        <w:t xml:space="preserve"> </w:t>
      </w:r>
    </w:p>
    <w:p w:rsidR="006D4823" w:rsidRDefault="006D4823" w:rsidP="007D2C7A">
      <w:pPr>
        <w:ind w:firstLineChars="200" w:firstLine="420"/>
        <w:rPr>
          <w:rFonts w:ascii="Times New Roman" w:hAnsi="Times New Roman"/>
          <w:color w:val="000000"/>
          <w:szCs w:val="20"/>
        </w:rPr>
      </w:pPr>
      <w:r>
        <w:rPr>
          <w:rFonts w:ascii="Times New Roman" w:hAnsi="Times New Roman" w:hint="eastAsia"/>
          <w:color w:val="000000"/>
          <w:kern w:val="0"/>
          <w:szCs w:val="20"/>
        </w:rPr>
        <w:t>每位在法国留学的学生都将得到法国政府每年</w:t>
      </w:r>
      <w:r>
        <w:rPr>
          <w:rFonts w:ascii="Times New Roman" w:hAnsi="Times New Roman"/>
          <w:color w:val="000000"/>
          <w:kern w:val="0"/>
          <w:szCs w:val="20"/>
        </w:rPr>
        <w:t>10,000</w:t>
      </w:r>
      <w:r>
        <w:rPr>
          <w:rFonts w:ascii="Times New Roman" w:hAnsi="Times New Roman" w:hint="eastAsia"/>
          <w:color w:val="000000"/>
          <w:kern w:val="0"/>
          <w:szCs w:val="20"/>
        </w:rPr>
        <w:t>欧元的补贴</w:t>
      </w:r>
      <w:r>
        <w:rPr>
          <w:rFonts w:ascii="Times New Roman" w:hAnsi="Times New Roman"/>
          <w:color w:val="000000"/>
          <w:kern w:val="0"/>
          <w:szCs w:val="20"/>
        </w:rPr>
        <w:t>(</w:t>
      </w:r>
      <w:r>
        <w:rPr>
          <w:rFonts w:ascii="Times New Roman" w:hAnsi="Times New Roman" w:hint="eastAsia"/>
          <w:color w:val="000000"/>
          <w:kern w:val="0"/>
          <w:szCs w:val="20"/>
        </w:rPr>
        <w:t>拨款给学院</w:t>
      </w:r>
      <w:r>
        <w:rPr>
          <w:rFonts w:ascii="Times New Roman" w:hAnsi="Times New Roman"/>
          <w:color w:val="000000"/>
          <w:kern w:val="0"/>
          <w:szCs w:val="20"/>
        </w:rPr>
        <w:t xml:space="preserve">), </w:t>
      </w:r>
      <w:r>
        <w:rPr>
          <w:rFonts w:ascii="Times New Roman" w:hAnsi="Times New Roman" w:hint="eastAsia"/>
          <w:color w:val="000000"/>
          <w:kern w:val="0"/>
          <w:szCs w:val="20"/>
        </w:rPr>
        <w:t>并能得到</w:t>
      </w:r>
      <w:r>
        <w:rPr>
          <w:rFonts w:ascii="Times New Roman" w:hAnsi="Times New Roman"/>
          <w:color w:val="000000"/>
          <w:kern w:val="0"/>
          <w:szCs w:val="20"/>
        </w:rPr>
        <w:t>30%</w:t>
      </w:r>
      <w:r>
        <w:rPr>
          <w:rFonts w:ascii="Times New Roman" w:hAnsi="Times New Roman" w:hint="eastAsia"/>
          <w:color w:val="000000"/>
          <w:kern w:val="0"/>
          <w:szCs w:val="20"/>
        </w:rPr>
        <w:t>-70%</w:t>
      </w:r>
      <w:r>
        <w:rPr>
          <w:rFonts w:ascii="Times New Roman" w:hAnsi="Times New Roman" w:hint="eastAsia"/>
          <w:color w:val="000000"/>
          <w:kern w:val="0"/>
          <w:szCs w:val="20"/>
        </w:rPr>
        <w:t>左</w:t>
      </w:r>
      <w:r>
        <w:rPr>
          <w:rFonts w:ascii="Times New Roman" w:hAnsi="Times New Roman" w:hint="eastAsia"/>
          <w:color w:val="000000"/>
          <w:szCs w:val="20"/>
        </w:rPr>
        <w:t>右</w:t>
      </w:r>
      <w:r>
        <w:rPr>
          <w:rFonts w:ascii="Times New Roman" w:hAnsi="Times New Roman" w:hint="eastAsia"/>
          <w:color w:val="000000"/>
          <w:kern w:val="0"/>
          <w:szCs w:val="20"/>
        </w:rPr>
        <w:t>的住房补贴</w:t>
      </w:r>
      <w:r>
        <w:rPr>
          <w:rFonts w:ascii="Times New Roman" w:hAnsi="Times New Roman"/>
          <w:color w:val="000000"/>
          <w:kern w:val="0"/>
          <w:szCs w:val="20"/>
        </w:rPr>
        <w:t xml:space="preserve">, </w:t>
      </w:r>
      <w:r>
        <w:rPr>
          <w:rFonts w:ascii="Times New Roman" w:hAnsi="Times New Roman" w:hint="eastAsia"/>
          <w:color w:val="000000"/>
          <w:kern w:val="0"/>
          <w:szCs w:val="20"/>
        </w:rPr>
        <w:t>学生在攻读</w:t>
      </w:r>
      <w:r>
        <w:rPr>
          <w:rFonts w:ascii="Times New Roman" w:hAnsi="Times New Roman" w:hint="eastAsia"/>
          <w:color w:val="000000"/>
          <w:szCs w:val="20"/>
        </w:rPr>
        <w:t>工程师文凭与硕士文凭期间，只交纳注册费，免交学费。和法国学生享受同等待遇，</w:t>
      </w:r>
      <w:r>
        <w:rPr>
          <w:rFonts w:ascii="Times New Roman" w:hAnsi="Times New Roman" w:hint="eastAsia"/>
          <w:color w:val="000000"/>
          <w:kern w:val="0"/>
          <w:szCs w:val="20"/>
        </w:rPr>
        <w:t>留学存款证明只需</w:t>
      </w:r>
      <w:r>
        <w:rPr>
          <w:rFonts w:ascii="Times New Roman" w:hAnsi="Times New Roman"/>
          <w:color w:val="000000"/>
          <w:kern w:val="0"/>
          <w:szCs w:val="20"/>
        </w:rPr>
        <w:t>6</w:t>
      </w:r>
      <w:r>
        <w:rPr>
          <w:rFonts w:ascii="Times New Roman" w:hAnsi="Times New Roman" w:hint="eastAsia"/>
          <w:color w:val="000000"/>
          <w:kern w:val="0"/>
          <w:szCs w:val="20"/>
        </w:rPr>
        <w:t>--8</w:t>
      </w:r>
      <w:r>
        <w:rPr>
          <w:rFonts w:ascii="Times New Roman" w:hAnsi="Times New Roman" w:hint="eastAsia"/>
          <w:color w:val="000000"/>
          <w:kern w:val="0"/>
          <w:szCs w:val="20"/>
        </w:rPr>
        <w:t>万元人民币</w:t>
      </w:r>
      <w:r>
        <w:rPr>
          <w:rFonts w:ascii="Times New Roman" w:hAnsi="Times New Roman" w:hint="eastAsia"/>
          <w:color w:val="000000"/>
          <w:szCs w:val="20"/>
        </w:rPr>
        <w:t>。</w:t>
      </w:r>
    </w:p>
    <w:p w:rsidR="006D4823" w:rsidRDefault="006D4823" w:rsidP="006D4823">
      <w:pPr>
        <w:rPr>
          <w:rFonts w:ascii="Times New Roman" w:hAnsi="Times New Roman"/>
          <w:b/>
          <w:color w:val="000000"/>
          <w:szCs w:val="20"/>
        </w:rPr>
      </w:pPr>
      <w:r>
        <w:rPr>
          <w:rFonts w:ascii="Times New Roman" w:hAnsi="Times New Roman"/>
          <w:b/>
          <w:color w:val="000000"/>
          <w:szCs w:val="20"/>
        </w:rPr>
        <w:t>6</w:t>
      </w:r>
      <w:r>
        <w:rPr>
          <w:rFonts w:ascii="Times New Roman" w:hAnsi="Times New Roman" w:hint="eastAsia"/>
          <w:color w:val="000000"/>
          <w:szCs w:val="20"/>
        </w:rPr>
        <w:t>．</w:t>
      </w:r>
      <w:r>
        <w:rPr>
          <w:rFonts w:ascii="Times New Roman" w:hAnsi="Times New Roman" w:hint="eastAsia"/>
          <w:b/>
          <w:color w:val="000000"/>
          <w:szCs w:val="20"/>
        </w:rPr>
        <w:t>法国大使馆对于高学历的学生将给予高签证率</w:t>
      </w:r>
    </w:p>
    <w:p w:rsidR="006D4823" w:rsidRDefault="006D4823" w:rsidP="007D2C7A">
      <w:pPr>
        <w:ind w:firstLineChars="200" w:firstLine="420"/>
        <w:rPr>
          <w:rFonts w:ascii="Times New Roman" w:hAnsi="Times New Roman"/>
          <w:color w:val="000000"/>
          <w:szCs w:val="20"/>
        </w:rPr>
      </w:pPr>
      <w:r>
        <w:rPr>
          <w:rFonts w:ascii="Times New Roman" w:hAnsi="Times New Roman" w:hint="eastAsia"/>
          <w:color w:val="000000"/>
          <w:szCs w:val="20"/>
        </w:rPr>
        <w:t>与美国及英联邦国家相比</w:t>
      </w:r>
      <w:r>
        <w:rPr>
          <w:rFonts w:ascii="Times New Roman" w:hAnsi="Times New Roman"/>
          <w:color w:val="000000"/>
          <w:szCs w:val="20"/>
        </w:rPr>
        <w:t xml:space="preserve">, </w:t>
      </w:r>
      <w:r>
        <w:rPr>
          <w:rFonts w:ascii="Times New Roman" w:hAnsi="Times New Roman" w:hint="eastAsia"/>
          <w:color w:val="000000"/>
          <w:szCs w:val="20"/>
        </w:rPr>
        <w:t>赴法签证的高学历学生将获得高签证率</w:t>
      </w:r>
      <w:r>
        <w:rPr>
          <w:rFonts w:ascii="Times New Roman" w:hAnsi="Times New Roman"/>
          <w:color w:val="000000"/>
          <w:szCs w:val="20"/>
        </w:rPr>
        <w:t xml:space="preserve">, </w:t>
      </w:r>
      <w:r>
        <w:rPr>
          <w:rFonts w:ascii="Times New Roman" w:hAnsi="Times New Roman" w:hint="eastAsia"/>
          <w:color w:val="000000"/>
          <w:szCs w:val="20"/>
        </w:rPr>
        <w:t>英联邦国家注重的是经济能力</w:t>
      </w:r>
      <w:r>
        <w:rPr>
          <w:rFonts w:ascii="Times New Roman" w:hAnsi="Times New Roman"/>
          <w:color w:val="000000"/>
          <w:szCs w:val="20"/>
        </w:rPr>
        <w:t xml:space="preserve">, </w:t>
      </w:r>
      <w:r>
        <w:rPr>
          <w:rFonts w:ascii="Times New Roman" w:hAnsi="Times New Roman" w:hint="eastAsia"/>
          <w:color w:val="000000"/>
          <w:szCs w:val="20"/>
        </w:rPr>
        <w:t>学生首先要有足够长时间的家庭存款及正常的纳税</w:t>
      </w:r>
      <w:r>
        <w:rPr>
          <w:rFonts w:ascii="Times New Roman" w:hAnsi="Times New Roman"/>
          <w:color w:val="000000"/>
          <w:szCs w:val="20"/>
        </w:rPr>
        <w:t xml:space="preserve">, </w:t>
      </w:r>
      <w:r>
        <w:rPr>
          <w:rFonts w:ascii="Times New Roman" w:hAnsi="Times New Roman" w:hint="eastAsia"/>
          <w:color w:val="000000"/>
          <w:szCs w:val="20"/>
        </w:rPr>
        <w:t>还要有其他等诸多的经济证明文件</w:t>
      </w:r>
      <w:r>
        <w:rPr>
          <w:rFonts w:ascii="Times New Roman" w:hAnsi="Times New Roman"/>
          <w:color w:val="000000"/>
          <w:szCs w:val="20"/>
        </w:rPr>
        <w:t xml:space="preserve">, </w:t>
      </w:r>
      <w:r>
        <w:rPr>
          <w:rFonts w:ascii="Times New Roman" w:hAnsi="Times New Roman" w:hint="eastAsia"/>
          <w:color w:val="000000"/>
          <w:szCs w:val="20"/>
        </w:rPr>
        <w:t>即便是条件全部具备</w:t>
      </w:r>
      <w:r>
        <w:rPr>
          <w:rFonts w:ascii="Times New Roman" w:hAnsi="Times New Roman"/>
          <w:color w:val="000000"/>
          <w:szCs w:val="20"/>
        </w:rPr>
        <w:t xml:space="preserve">, </w:t>
      </w:r>
      <w:r>
        <w:rPr>
          <w:rFonts w:ascii="Times New Roman" w:hAnsi="Times New Roman" w:hint="eastAsia"/>
          <w:color w:val="000000"/>
          <w:szCs w:val="20"/>
        </w:rPr>
        <w:t>也只有</w:t>
      </w:r>
      <w:r>
        <w:rPr>
          <w:rFonts w:ascii="Times New Roman" w:hAnsi="Times New Roman"/>
          <w:color w:val="000000"/>
          <w:szCs w:val="20"/>
        </w:rPr>
        <w:t>50%</w:t>
      </w:r>
      <w:r>
        <w:rPr>
          <w:rFonts w:ascii="Times New Roman" w:hAnsi="Times New Roman" w:hint="eastAsia"/>
          <w:color w:val="000000"/>
          <w:szCs w:val="20"/>
        </w:rPr>
        <w:t>左右的签证率</w:t>
      </w:r>
      <w:r>
        <w:rPr>
          <w:rFonts w:ascii="Times New Roman" w:hAnsi="Times New Roman"/>
          <w:color w:val="000000"/>
          <w:szCs w:val="20"/>
        </w:rPr>
        <w:t xml:space="preserve">, </w:t>
      </w:r>
      <w:r>
        <w:rPr>
          <w:rFonts w:ascii="Times New Roman" w:hAnsi="Times New Roman" w:hint="eastAsia"/>
          <w:color w:val="000000"/>
          <w:szCs w:val="20"/>
        </w:rPr>
        <w:t>法国则更注重学历</w:t>
      </w:r>
      <w:r>
        <w:rPr>
          <w:rFonts w:ascii="Times New Roman" w:hAnsi="Times New Roman"/>
          <w:color w:val="000000"/>
          <w:szCs w:val="20"/>
        </w:rPr>
        <w:t xml:space="preserve">, </w:t>
      </w:r>
      <w:r>
        <w:rPr>
          <w:rFonts w:ascii="Times New Roman" w:hAnsi="Times New Roman" w:hint="eastAsia"/>
          <w:color w:val="000000"/>
          <w:szCs w:val="20"/>
        </w:rPr>
        <w:t>高学历学生的签证率在</w:t>
      </w:r>
      <w:r>
        <w:rPr>
          <w:rFonts w:ascii="Times New Roman" w:hAnsi="Times New Roman"/>
          <w:color w:val="000000"/>
          <w:szCs w:val="20"/>
        </w:rPr>
        <w:t>98%</w:t>
      </w:r>
      <w:r>
        <w:rPr>
          <w:rFonts w:ascii="Times New Roman" w:hAnsi="Times New Roman" w:hint="eastAsia"/>
          <w:color w:val="000000"/>
          <w:szCs w:val="20"/>
        </w:rPr>
        <w:t>。</w:t>
      </w:r>
    </w:p>
    <w:p w:rsidR="006D4823" w:rsidRDefault="006D4823" w:rsidP="006D4823">
      <w:pPr>
        <w:rPr>
          <w:rFonts w:ascii="Times New Roman" w:hAnsi="Times New Roman" w:hint="eastAsia"/>
          <w:b/>
          <w:color w:val="000000"/>
          <w:szCs w:val="20"/>
        </w:rPr>
      </w:pPr>
      <w:r>
        <w:rPr>
          <w:rFonts w:ascii="Times New Roman" w:hAnsi="Times New Roman" w:hint="eastAsia"/>
          <w:b/>
          <w:color w:val="000000"/>
          <w:szCs w:val="20"/>
        </w:rPr>
        <w:t>7</w:t>
      </w:r>
      <w:r>
        <w:rPr>
          <w:rFonts w:ascii="Times New Roman" w:hAnsi="Times New Roman" w:hint="eastAsia"/>
          <w:b/>
          <w:color w:val="000000"/>
          <w:szCs w:val="20"/>
        </w:rPr>
        <w:t>．法国图尔工程师学院在硕士第二年，根据就业市场需求，为学生提供</w:t>
      </w:r>
      <w:r>
        <w:rPr>
          <w:rFonts w:ascii="Times New Roman" w:hAnsi="Times New Roman" w:hint="eastAsia"/>
          <w:b/>
          <w:color w:val="000000"/>
          <w:szCs w:val="20"/>
        </w:rPr>
        <w:t>MBA</w:t>
      </w:r>
      <w:r>
        <w:rPr>
          <w:rFonts w:ascii="Times New Roman" w:hAnsi="Times New Roman" w:hint="eastAsia"/>
          <w:b/>
          <w:color w:val="000000"/>
          <w:szCs w:val="20"/>
        </w:rPr>
        <w:t>课程（学费已包括在注册费中，不需要另行支付此课程学费），学生可在</w:t>
      </w:r>
      <w:r>
        <w:rPr>
          <w:rFonts w:ascii="Times New Roman" w:hAnsi="Times New Roman" w:hint="eastAsia"/>
          <w:b/>
          <w:color w:val="000000"/>
          <w:szCs w:val="20"/>
        </w:rPr>
        <w:t>6-8</w:t>
      </w:r>
      <w:r>
        <w:rPr>
          <w:rFonts w:ascii="Times New Roman" w:hAnsi="Times New Roman" w:hint="eastAsia"/>
          <w:b/>
          <w:color w:val="000000"/>
          <w:szCs w:val="20"/>
        </w:rPr>
        <w:t>个月内选修完此课程，获得工商管理硕士文凭，毕业时为硕士双学位。</w:t>
      </w:r>
    </w:p>
    <w:p w:rsidR="006D4823" w:rsidRDefault="006D4823" w:rsidP="006D4823">
      <w:pPr>
        <w:rPr>
          <w:rFonts w:ascii="Times New Roman" w:hAnsi="Times New Roman" w:hint="eastAsia"/>
          <w:b/>
          <w:color w:val="000000"/>
          <w:szCs w:val="20"/>
        </w:rPr>
      </w:pPr>
      <w:r>
        <w:rPr>
          <w:rFonts w:ascii="Times New Roman" w:hAnsi="Times New Roman" w:hint="eastAsia"/>
          <w:b/>
          <w:color w:val="000000"/>
          <w:szCs w:val="20"/>
        </w:rPr>
        <w:t>三、</w:t>
      </w:r>
      <w:r>
        <w:rPr>
          <w:rFonts w:ascii="Times New Roman" w:hAnsi="Times New Roman"/>
          <w:b/>
          <w:color w:val="000000"/>
          <w:szCs w:val="20"/>
        </w:rPr>
        <w:t>学院</w:t>
      </w:r>
      <w:r>
        <w:rPr>
          <w:rFonts w:ascii="Times New Roman" w:hAnsi="Times New Roman" w:hint="eastAsia"/>
          <w:b/>
          <w:color w:val="000000"/>
          <w:szCs w:val="20"/>
        </w:rPr>
        <w:t>及专业介绍</w:t>
      </w:r>
    </w:p>
    <w:p w:rsidR="006D4823" w:rsidRDefault="006D4823" w:rsidP="007D2C7A">
      <w:pPr>
        <w:ind w:firstLineChars="200" w:firstLine="420"/>
        <w:rPr>
          <w:rFonts w:ascii="宋体" w:hAnsi="宋体" w:hint="eastAsia"/>
          <w:b/>
          <w:color w:val="000000"/>
          <w:szCs w:val="20"/>
        </w:rPr>
      </w:pPr>
      <w:r>
        <w:rPr>
          <w:rFonts w:ascii="Times New Roman" w:hAnsi="Times New Roman"/>
          <w:color w:val="000000"/>
          <w:szCs w:val="20"/>
        </w:rPr>
        <w:t>法国</w:t>
      </w:r>
      <w:r>
        <w:rPr>
          <w:rFonts w:ascii="Times New Roman" w:hAnsi="Times New Roman" w:hint="eastAsia"/>
          <w:color w:val="000000"/>
          <w:szCs w:val="20"/>
        </w:rPr>
        <w:t>图尔</w:t>
      </w:r>
      <w:r>
        <w:rPr>
          <w:rFonts w:ascii="Times New Roman" w:hAnsi="Times New Roman" w:hint="eastAsia"/>
          <w:color w:val="000000"/>
          <w:kern w:val="0"/>
          <w:szCs w:val="20"/>
          <w:lang w:val="zh-CN"/>
        </w:rPr>
        <w:t>大学创建于</w:t>
      </w:r>
      <w:r>
        <w:rPr>
          <w:rFonts w:ascii="Times New Roman" w:hAnsi="Times New Roman"/>
          <w:color w:val="000000"/>
          <w:kern w:val="0"/>
          <w:szCs w:val="20"/>
          <w:lang w:val="zh-CN"/>
        </w:rPr>
        <w:t>1841</w:t>
      </w:r>
      <w:r>
        <w:rPr>
          <w:rFonts w:ascii="Times New Roman" w:hAnsi="Times New Roman" w:hint="eastAsia"/>
          <w:color w:val="000000"/>
          <w:kern w:val="0"/>
          <w:szCs w:val="20"/>
          <w:lang w:val="zh-CN"/>
        </w:rPr>
        <w:t>年，是一所综合性的公立大学，包括工程师学院</w:t>
      </w:r>
      <w:r>
        <w:rPr>
          <w:rFonts w:ascii="Times New Roman" w:hAnsi="Times New Roman" w:hint="eastAsia"/>
          <w:color w:val="000000"/>
          <w:kern w:val="0"/>
          <w:szCs w:val="20"/>
          <w:lang w:val="zh-CN"/>
        </w:rPr>
        <w:t>,</w:t>
      </w:r>
      <w:r>
        <w:rPr>
          <w:rFonts w:ascii="Times New Roman" w:hAnsi="Times New Roman" w:hint="eastAsia"/>
          <w:color w:val="000000"/>
          <w:kern w:val="0"/>
          <w:szCs w:val="20"/>
          <w:lang w:val="zh-CN"/>
        </w:rPr>
        <w:t>法学院</w:t>
      </w:r>
      <w:r>
        <w:rPr>
          <w:rFonts w:ascii="Times New Roman" w:hAnsi="Times New Roman" w:hint="eastAsia"/>
          <w:color w:val="000000"/>
          <w:kern w:val="0"/>
          <w:szCs w:val="20"/>
          <w:lang w:val="zh-CN"/>
        </w:rPr>
        <w:t>,</w:t>
      </w:r>
      <w:r>
        <w:rPr>
          <w:rFonts w:ascii="Times New Roman" w:hAnsi="Times New Roman" w:hint="eastAsia"/>
          <w:color w:val="000000"/>
          <w:kern w:val="0"/>
          <w:szCs w:val="20"/>
          <w:lang w:val="zh-CN"/>
        </w:rPr>
        <w:t>文学院等，</w:t>
      </w:r>
      <w:r>
        <w:rPr>
          <w:rFonts w:ascii="Times New Roman" w:hAnsi="Times New Roman" w:hint="eastAsia"/>
          <w:color w:val="000000"/>
          <w:szCs w:val="20"/>
        </w:rPr>
        <w:t>共</w:t>
      </w:r>
      <w:r>
        <w:rPr>
          <w:rFonts w:ascii="Times New Roman" w:hAnsi="Times New Roman" w:hint="eastAsia"/>
          <w:color w:val="000000"/>
          <w:kern w:val="0"/>
          <w:szCs w:val="20"/>
          <w:lang w:val="zh-CN"/>
        </w:rPr>
        <w:t>有</w:t>
      </w:r>
      <w:r>
        <w:rPr>
          <w:rFonts w:ascii="Times New Roman" w:hAnsi="Times New Roman" w:hint="eastAsia"/>
          <w:color w:val="000000"/>
          <w:kern w:val="0"/>
          <w:szCs w:val="20"/>
          <w:lang w:val="zh-CN"/>
        </w:rPr>
        <w:t>50</w:t>
      </w:r>
      <w:r>
        <w:rPr>
          <w:rFonts w:ascii="Times New Roman" w:hAnsi="Times New Roman" w:hint="eastAsia"/>
          <w:color w:val="000000"/>
          <w:kern w:val="0"/>
          <w:szCs w:val="20"/>
          <w:lang w:val="zh-CN"/>
        </w:rPr>
        <w:t>多个系</w:t>
      </w:r>
      <w:r>
        <w:rPr>
          <w:rFonts w:ascii="Times New Roman" w:hAnsi="Times New Roman" w:hint="eastAsia"/>
          <w:color w:val="000000"/>
          <w:kern w:val="0"/>
          <w:szCs w:val="20"/>
          <w:lang w:val="zh-CN"/>
        </w:rPr>
        <w:t>,</w:t>
      </w:r>
      <w:r>
        <w:rPr>
          <w:rFonts w:ascii="Times New Roman" w:hAnsi="Times New Roman" w:hint="eastAsia"/>
          <w:color w:val="000000"/>
          <w:kern w:val="0"/>
          <w:szCs w:val="20"/>
          <w:lang w:val="zh-CN"/>
        </w:rPr>
        <w:t>专业设置齐全。现有在校生</w:t>
      </w:r>
      <w:r>
        <w:rPr>
          <w:rFonts w:ascii="Times New Roman" w:hAnsi="Times New Roman" w:hint="eastAsia"/>
          <w:color w:val="000000"/>
          <w:kern w:val="0"/>
          <w:szCs w:val="20"/>
          <w:lang w:val="zh-CN"/>
        </w:rPr>
        <w:t>24,000</w:t>
      </w:r>
      <w:r>
        <w:rPr>
          <w:rFonts w:ascii="Times New Roman" w:hAnsi="Times New Roman" w:hint="eastAsia"/>
          <w:color w:val="000000"/>
          <w:kern w:val="0"/>
          <w:szCs w:val="20"/>
          <w:lang w:val="zh-CN"/>
        </w:rPr>
        <w:t>人左右</w:t>
      </w:r>
      <w:r>
        <w:rPr>
          <w:rFonts w:ascii="Times New Roman" w:hAnsi="Times New Roman" w:hint="eastAsia"/>
          <w:color w:val="000000"/>
          <w:kern w:val="0"/>
          <w:szCs w:val="20"/>
          <w:lang w:val="zh-CN"/>
        </w:rPr>
        <w:t>,</w:t>
      </w:r>
      <w:r>
        <w:rPr>
          <w:rFonts w:ascii="Times New Roman" w:hAnsi="Times New Roman" w:hint="eastAsia"/>
          <w:color w:val="000000"/>
          <w:kern w:val="0"/>
          <w:szCs w:val="20"/>
          <w:lang w:val="zh-CN"/>
        </w:rPr>
        <w:t>教职工近</w:t>
      </w:r>
      <w:r>
        <w:rPr>
          <w:rFonts w:ascii="Times New Roman" w:hAnsi="Times New Roman" w:hint="eastAsia"/>
          <w:color w:val="000000"/>
          <w:kern w:val="0"/>
          <w:szCs w:val="20"/>
          <w:lang w:val="zh-CN"/>
        </w:rPr>
        <w:t>1,200</w:t>
      </w:r>
      <w:r>
        <w:rPr>
          <w:rFonts w:ascii="Times New Roman" w:hAnsi="Times New Roman" w:hint="eastAsia"/>
          <w:color w:val="000000"/>
          <w:kern w:val="0"/>
          <w:szCs w:val="20"/>
          <w:lang w:val="zh-CN"/>
        </w:rPr>
        <w:t>人</w:t>
      </w:r>
      <w:r>
        <w:rPr>
          <w:rFonts w:ascii="Times New Roman" w:hAnsi="Times New Roman"/>
          <w:color w:val="000000"/>
          <w:szCs w:val="20"/>
        </w:rPr>
        <w:t>。</w:t>
      </w:r>
      <w:r>
        <w:rPr>
          <w:rFonts w:ascii="Times New Roman" w:hAnsi="Times New Roman" w:hint="eastAsia"/>
          <w:color w:val="000000"/>
          <w:szCs w:val="20"/>
        </w:rPr>
        <w:t>图尔</w:t>
      </w:r>
      <w:r>
        <w:rPr>
          <w:rFonts w:ascii="Times New Roman" w:hAnsi="Times New Roman" w:hint="eastAsia"/>
          <w:color w:val="000000"/>
          <w:kern w:val="0"/>
          <w:szCs w:val="20"/>
          <w:lang w:val="zh-CN"/>
        </w:rPr>
        <w:t>大学位于</w:t>
      </w:r>
      <w:proofErr w:type="gramStart"/>
      <w:r>
        <w:rPr>
          <w:rFonts w:ascii="Times New Roman" w:hAnsi="Times New Roman" w:hint="eastAsia"/>
          <w:color w:val="000000"/>
          <w:kern w:val="0"/>
          <w:szCs w:val="20"/>
          <w:lang w:val="zh-CN"/>
        </w:rPr>
        <w:t>卢</w:t>
      </w:r>
      <w:proofErr w:type="gramEnd"/>
      <w:r>
        <w:rPr>
          <w:rFonts w:ascii="Times New Roman" w:hAnsi="Times New Roman" w:hint="eastAsia"/>
          <w:color w:val="000000"/>
          <w:kern w:val="0"/>
          <w:szCs w:val="20"/>
          <w:lang w:val="zh-CN"/>
        </w:rPr>
        <w:t>瓦尔河畔</w:t>
      </w:r>
      <w:r>
        <w:rPr>
          <w:rFonts w:ascii="Times New Roman" w:hAnsi="Times New Roman" w:hint="eastAsia"/>
          <w:color w:val="000000"/>
          <w:kern w:val="0"/>
          <w:szCs w:val="20"/>
          <w:lang w:val="zh-CN"/>
        </w:rPr>
        <w:t>,</w:t>
      </w:r>
      <w:r>
        <w:rPr>
          <w:rFonts w:ascii="Times New Roman" w:hAnsi="Times New Roman" w:hint="eastAsia"/>
          <w:color w:val="000000"/>
          <w:kern w:val="0"/>
          <w:szCs w:val="20"/>
          <w:lang w:val="zh-CN"/>
        </w:rPr>
        <w:t>距巴黎</w:t>
      </w:r>
      <w:r>
        <w:rPr>
          <w:rFonts w:ascii="Times New Roman" w:hAnsi="Times New Roman" w:hint="eastAsia"/>
          <w:color w:val="000000"/>
          <w:kern w:val="0"/>
          <w:szCs w:val="20"/>
          <w:lang w:val="zh-CN"/>
        </w:rPr>
        <w:t>220</w:t>
      </w:r>
      <w:r>
        <w:rPr>
          <w:rFonts w:ascii="Times New Roman" w:hAnsi="Times New Roman" w:hint="eastAsia"/>
          <w:color w:val="000000"/>
          <w:kern w:val="0"/>
          <w:szCs w:val="20"/>
          <w:lang w:val="zh-CN"/>
        </w:rPr>
        <w:t>公里</w:t>
      </w:r>
      <w:r>
        <w:rPr>
          <w:rFonts w:ascii="Times New Roman" w:hAnsi="Times New Roman" w:hint="eastAsia"/>
          <w:color w:val="000000"/>
          <w:kern w:val="0"/>
          <w:szCs w:val="20"/>
          <w:lang w:val="zh-CN"/>
        </w:rPr>
        <w:t>,</w:t>
      </w:r>
      <w:r>
        <w:rPr>
          <w:rFonts w:ascii="Times New Roman" w:hAnsi="Times New Roman" w:hint="eastAsia"/>
          <w:color w:val="000000"/>
          <w:kern w:val="0"/>
          <w:szCs w:val="20"/>
          <w:lang w:val="zh-CN"/>
        </w:rPr>
        <w:t>乘高速火车只需</w:t>
      </w:r>
      <w:r>
        <w:rPr>
          <w:rFonts w:ascii="Times New Roman" w:hAnsi="Times New Roman" w:hint="eastAsia"/>
          <w:color w:val="000000"/>
          <w:kern w:val="0"/>
          <w:szCs w:val="20"/>
          <w:lang w:val="zh-CN"/>
        </w:rPr>
        <w:t>70</w:t>
      </w:r>
      <w:r>
        <w:rPr>
          <w:rFonts w:ascii="Times New Roman" w:hAnsi="Times New Roman" w:hint="eastAsia"/>
          <w:color w:val="000000"/>
          <w:kern w:val="0"/>
          <w:szCs w:val="20"/>
          <w:lang w:val="zh-CN"/>
        </w:rPr>
        <w:t>分钟。随着巴黎工业区的扩展延伸</w:t>
      </w:r>
      <w:r>
        <w:rPr>
          <w:rFonts w:ascii="Times New Roman" w:hAnsi="Times New Roman" w:hint="eastAsia"/>
          <w:color w:val="000000"/>
          <w:kern w:val="0"/>
          <w:szCs w:val="20"/>
          <w:lang w:val="zh-CN"/>
        </w:rPr>
        <w:t>,</w:t>
      </w:r>
      <w:r>
        <w:rPr>
          <w:rFonts w:ascii="Times New Roman" w:hAnsi="Times New Roman" w:hint="eastAsia"/>
          <w:color w:val="000000"/>
          <w:szCs w:val="20"/>
        </w:rPr>
        <w:t>图尔已拥有机械化工和制药等多种工业</w:t>
      </w:r>
      <w:r>
        <w:rPr>
          <w:rFonts w:ascii="Times New Roman" w:hAnsi="Times New Roman" w:hint="eastAsia"/>
          <w:color w:val="000000"/>
          <w:szCs w:val="20"/>
        </w:rPr>
        <w:t>,</w:t>
      </w:r>
      <w:r>
        <w:rPr>
          <w:rFonts w:ascii="Times New Roman" w:hAnsi="Times New Roman" w:hint="eastAsia"/>
          <w:color w:val="000000"/>
          <w:szCs w:val="20"/>
        </w:rPr>
        <w:t>且特别重视发展第三产业</w:t>
      </w:r>
      <w:r>
        <w:rPr>
          <w:rFonts w:ascii="Times New Roman" w:hAnsi="Times New Roman" w:hint="eastAsia"/>
          <w:color w:val="000000"/>
          <w:szCs w:val="20"/>
        </w:rPr>
        <w:t>,</w:t>
      </w:r>
      <w:r>
        <w:rPr>
          <w:rFonts w:ascii="Times New Roman" w:hAnsi="Times New Roman" w:hint="eastAsia"/>
          <w:color w:val="000000"/>
          <w:szCs w:val="20"/>
        </w:rPr>
        <w:t>尤其是重视发展旅游业和会议业</w:t>
      </w:r>
      <w:r>
        <w:rPr>
          <w:rFonts w:ascii="Times New Roman" w:hAnsi="Times New Roman"/>
          <w:color w:val="000000"/>
          <w:szCs w:val="20"/>
        </w:rPr>
        <w:t>。</w:t>
      </w:r>
      <w:r>
        <w:rPr>
          <w:rFonts w:ascii="Times New Roman" w:hAnsi="Times New Roman" w:hint="eastAsia"/>
          <w:color w:val="000000"/>
          <w:szCs w:val="20"/>
        </w:rPr>
        <w:t>从古至今</w:t>
      </w:r>
      <w:r>
        <w:rPr>
          <w:rFonts w:ascii="Times New Roman" w:hAnsi="Times New Roman" w:hint="eastAsia"/>
          <w:color w:val="000000"/>
          <w:szCs w:val="20"/>
        </w:rPr>
        <w:t>,</w:t>
      </w:r>
      <w:r>
        <w:rPr>
          <w:rFonts w:ascii="Times New Roman" w:hAnsi="Times New Roman" w:hint="eastAsia"/>
          <w:color w:val="000000"/>
          <w:szCs w:val="20"/>
        </w:rPr>
        <w:t>图尔孕育了众多名扬海外的学者文人，其中最著名的是十六世纪的小说家巴尔扎克</w:t>
      </w:r>
      <w:r>
        <w:rPr>
          <w:rFonts w:ascii="Times New Roman" w:hAnsi="Times New Roman" w:hint="eastAsia"/>
          <w:color w:val="000000"/>
          <w:szCs w:val="20"/>
        </w:rPr>
        <w:t>,</w:t>
      </w:r>
      <w:r>
        <w:rPr>
          <w:rFonts w:ascii="Times New Roman" w:hAnsi="Times New Roman" w:hint="eastAsia"/>
          <w:color w:val="000000"/>
          <w:szCs w:val="20"/>
        </w:rPr>
        <w:t>拉伯雷，数学和哲学家笛卡尔，艺术大师达芬奇在此度过晚年</w:t>
      </w:r>
      <w:r>
        <w:rPr>
          <w:rFonts w:ascii="Times New Roman" w:hAnsi="Times New Roman"/>
          <w:color w:val="000000"/>
          <w:szCs w:val="20"/>
        </w:rPr>
        <w:t>。</w:t>
      </w:r>
    </w:p>
    <w:p w:rsidR="006D4823" w:rsidRDefault="006D4823" w:rsidP="006D4823">
      <w:pPr>
        <w:rPr>
          <w:rFonts w:ascii="宋体" w:hAnsi="宋体"/>
          <w:b/>
          <w:color w:val="000000"/>
          <w:szCs w:val="20"/>
        </w:rPr>
      </w:pPr>
      <w:r>
        <w:rPr>
          <w:rFonts w:ascii="宋体" w:hAnsi="宋体" w:hint="eastAsia"/>
          <w:b/>
          <w:color w:val="000000"/>
          <w:szCs w:val="20"/>
        </w:rPr>
        <w:t>EPU</w:t>
      </w:r>
      <w:r>
        <w:rPr>
          <w:rFonts w:ascii="宋体" w:hAnsi="宋体"/>
          <w:b/>
          <w:color w:val="000000"/>
          <w:szCs w:val="20"/>
        </w:rPr>
        <w:t>法国</w:t>
      </w:r>
      <w:r>
        <w:rPr>
          <w:rFonts w:ascii="宋体" w:hAnsi="宋体" w:hint="eastAsia"/>
          <w:b/>
          <w:color w:val="000000"/>
          <w:szCs w:val="20"/>
        </w:rPr>
        <w:t>国立工程师学院联盟：</w:t>
      </w:r>
    </w:p>
    <w:p w:rsidR="006D4823" w:rsidRDefault="006D4823" w:rsidP="007D2C7A">
      <w:pPr>
        <w:ind w:firstLineChars="200" w:firstLine="420"/>
        <w:rPr>
          <w:rFonts w:ascii="Verdana" w:hAnsi="Verdana" w:hint="eastAsia"/>
          <w:color w:val="000000"/>
          <w:szCs w:val="20"/>
        </w:rPr>
      </w:pPr>
      <w:r>
        <w:rPr>
          <w:rFonts w:ascii="Verdana" w:hAnsi="Verdana" w:hint="eastAsia"/>
          <w:color w:val="000000"/>
          <w:szCs w:val="20"/>
        </w:rPr>
        <w:t>工程师学院联盟</w:t>
      </w:r>
      <w:r>
        <w:rPr>
          <w:rFonts w:ascii="宋体" w:hAnsi="宋体" w:hint="eastAsia"/>
          <w:color w:val="000000"/>
          <w:szCs w:val="20"/>
        </w:rPr>
        <w:t>遍布法国12个城市，包括13所工程师学院</w:t>
      </w:r>
      <w:r>
        <w:rPr>
          <w:rFonts w:ascii="Verdana" w:hAnsi="Verdana" w:hint="eastAsia"/>
          <w:color w:val="000000"/>
          <w:szCs w:val="20"/>
        </w:rPr>
        <w:t>。现有在校学生</w:t>
      </w:r>
      <w:r>
        <w:rPr>
          <w:rFonts w:ascii="Verdana" w:hAnsi="Verdana" w:hint="eastAsia"/>
          <w:color w:val="000000"/>
          <w:szCs w:val="20"/>
        </w:rPr>
        <w:t>9000</w:t>
      </w:r>
      <w:r>
        <w:rPr>
          <w:rFonts w:ascii="Verdana" w:hAnsi="Verdana" w:hint="eastAsia"/>
          <w:color w:val="000000"/>
          <w:szCs w:val="20"/>
        </w:rPr>
        <w:t>名；已有</w:t>
      </w:r>
      <w:r>
        <w:rPr>
          <w:rFonts w:ascii="Verdana" w:hAnsi="Verdana" w:hint="eastAsia"/>
          <w:color w:val="000000"/>
          <w:szCs w:val="20"/>
        </w:rPr>
        <w:t>34000</w:t>
      </w:r>
      <w:r>
        <w:rPr>
          <w:rFonts w:ascii="Verdana" w:hAnsi="Verdana" w:hint="eastAsia"/>
          <w:color w:val="000000"/>
          <w:szCs w:val="20"/>
        </w:rPr>
        <w:t>名学生取得工程师文凭；每年由法国工程师职称委员会（</w:t>
      </w:r>
      <w:r>
        <w:rPr>
          <w:rFonts w:ascii="Verdana" w:hAnsi="Verdana" w:hint="eastAsia"/>
          <w:color w:val="000000"/>
          <w:szCs w:val="20"/>
        </w:rPr>
        <w:t>CTI</w:t>
      </w:r>
      <w:r>
        <w:rPr>
          <w:rFonts w:ascii="Verdana" w:hAnsi="Verdana" w:hint="eastAsia"/>
          <w:color w:val="000000"/>
          <w:szCs w:val="20"/>
        </w:rPr>
        <w:t>）授权颁发</w:t>
      </w:r>
      <w:r>
        <w:rPr>
          <w:rFonts w:ascii="Verdana" w:hAnsi="Verdana" w:hint="eastAsia"/>
          <w:color w:val="000000"/>
          <w:szCs w:val="20"/>
        </w:rPr>
        <w:t>2700</w:t>
      </w:r>
      <w:r>
        <w:rPr>
          <w:rFonts w:ascii="Verdana" w:hAnsi="Verdana" w:hint="eastAsia"/>
          <w:color w:val="000000"/>
          <w:szCs w:val="20"/>
        </w:rPr>
        <w:t>个工程师文凭。</w:t>
      </w:r>
    </w:p>
    <w:p w:rsidR="006D4823" w:rsidRDefault="006D4823" w:rsidP="007D2C7A">
      <w:pPr>
        <w:ind w:firstLineChars="200" w:firstLine="482"/>
        <w:rPr>
          <w:rFonts w:ascii="楷体_GB2312" w:eastAsia="楷体_GB2312" w:hAnsi="Verdana" w:hint="eastAsia"/>
          <w:b/>
          <w:color w:val="000000"/>
          <w:sz w:val="24"/>
          <w:szCs w:val="20"/>
        </w:rPr>
      </w:pPr>
      <w:r>
        <w:rPr>
          <w:rFonts w:ascii="楷体_GB2312" w:eastAsia="楷体_GB2312" w:hAnsi="Verdana" w:hint="eastAsia"/>
          <w:b/>
          <w:color w:val="000000"/>
          <w:sz w:val="24"/>
          <w:szCs w:val="20"/>
        </w:rPr>
        <w:t>奥尔良工程师学院</w:t>
      </w:r>
      <w:proofErr w:type="spellStart"/>
      <w:r>
        <w:rPr>
          <w:rFonts w:ascii="Times New Roman" w:eastAsia="楷体_GB2312" w:hAnsi="Times New Roman" w:hint="eastAsia"/>
          <w:b/>
          <w:color w:val="000000"/>
          <w:sz w:val="24"/>
          <w:szCs w:val="20"/>
        </w:rPr>
        <w:t>Polytech'Orl</w:t>
      </w:r>
      <w:proofErr w:type="spellEnd"/>
      <w:r>
        <w:rPr>
          <w:rFonts w:ascii="Times New Roman" w:eastAsia="楷体_GB2312" w:hAnsi="Times New Roman" w:hint="eastAsia"/>
          <w:b/>
          <w:color w:val="000000"/>
          <w:sz w:val="24"/>
          <w:szCs w:val="20"/>
        </w:rPr>
        <w:t>é</w:t>
      </w:r>
      <w:proofErr w:type="spellStart"/>
      <w:r>
        <w:rPr>
          <w:rFonts w:ascii="Times New Roman" w:eastAsia="楷体_GB2312" w:hAnsi="Times New Roman" w:hint="eastAsia"/>
          <w:b/>
          <w:color w:val="000000"/>
          <w:sz w:val="24"/>
          <w:szCs w:val="20"/>
        </w:rPr>
        <w:t>ans</w:t>
      </w:r>
      <w:proofErr w:type="spellEnd"/>
      <w:r>
        <w:rPr>
          <w:rFonts w:ascii="楷体_GB2312" w:eastAsia="楷体_GB2312" w:hAnsi="Verdana" w:hint="eastAsia"/>
          <w:b/>
          <w:color w:val="000000"/>
          <w:sz w:val="24"/>
          <w:szCs w:val="20"/>
        </w:rPr>
        <w:t>：</w:t>
      </w:r>
      <w:r>
        <w:rPr>
          <w:rFonts w:ascii="楷体_GB2312" w:eastAsia="楷体_GB2312" w:hAnsi="Verdana" w:hint="eastAsia"/>
          <w:color w:val="000000"/>
          <w:sz w:val="24"/>
          <w:szCs w:val="20"/>
        </w:rPr>
        <w:t>电子光学；土木工程与环境学；能量机械学；工业生产工程</w:t>
      </w:r>
    </w:p>
    <w:p w:rsidR="006D4823" w:rsidRDefault="006D4823" w:rsidP="007D2C7A">
      <w:pPr>
        <w:ind w:firstLineChars="200" w:firstLine="482"/>
        <w:rPr>
          <w:rFonts w:ascii="楷体_GB2312" w:eastAsia="楷体_GB2312" w:hAnsi="Verdana" w:hint="eastAsia"/>
          <w:color w:val="000000"/>
          <w:sz w:val="24"/>
          <w:szCs w:val="20"/>
        </w:rPr>
      </w:pPr>
      <w:r>
        <w:rPr>
          <w:rFonts w:ascii="楷体_GB2312" w:eastAsia="楷体_GB2312" w:hAnsi="Verdana" w:hint="eastAsia"/>
          <w:b/>
          <w:color w:val="000000"/>
          <w:sz w:val="24"/>
          <w:szCs w:val="20"/>
        </w:rPr>
        <w:t>图尔工程师学院</w:t>
      </w:r>
      <w:proofErr w:type="spellStart"/>
      <w:r>
        <w:rPr>
          <w:rFonts w:ascii="Times New Roman" w:eastAsia="楷体_GB2312" w:hAnsi="Times New Roman" w:hint="eastAsia"/>
          <w:b/>
          <w:color w:val="000000"/>
          <w:sz w:val="24"/>
          <w:szCs w:val="20"/>
        </w:rPr>
        <w:t>Polytech'Tours</w:t>
      </w:r>
      <w:proofErr w:type="spellEnd"/>
      <w:r>
        <w:rPr>
          <w:rFonts w:ascii="楷体_GB2312" w:eastAsia="楷体_GB2312" w:hAnsi="Verdana" w:hint="eastAsia"/>
          <w:b/>
          <w:color w:val="000000"/>
          <w:sz w:val="24"/>
          <w:szCs w:val="20"/>
        </w:rPr>
        <w:t>：</w:t>
      </w:r>
      <w:r>
        <w:rPr>
          <w:rFonts w:ascii="楷体_GB2312" w:eastAsia="楷体_GB2312" w:hAnsi="Verdana" w:hint="eastAsia"/>
          <w:color w:val="000000"/>
          <w:sz w:val="24"/>
          <w:szCs w:val="20"/>
        </w:rPr>
        <w:t>城市整治规划；计算机科学；机械；电子；工业计算机</w:t>
      </w:r>
    </w:p>
    <w:p w:rsidR="006D4823" w:rsidRPr="007D2C7A" w:rsidRDefault="006D4823" w:rsidP="007D2C7A">
      <w:pPr>
        <w:ind w:firstLineChars="200" w:firstLine="422"/>
        <w:rPr>
          <w:rFonts w:ascii="Times New Roman" w:hAnsi="Times New Roman" w:hint="eastAsia"/>
          <w:color w:val="000000"/>
          <w:szCs w:val="20"/>
        </w:rPr>
      </w:pPr>
      <w:r>
        <w:rPr>
          <w:rFonts w:ascii="Times New Roman" w:hAnsi="Times New Roman" w:hint="eastAsia"/>
          <w:b/>
          <w:color w:val="000000"/>
          <w:szCs w:val="20"/>
        </w:rPr>
        <w:t>图尔工程师学院：</w:t>
      </w:r>
      <w:r>
        <w:rPr>
          <w:rFonts w:ascii="Times New Roman" w:hAnsi="Times New Roman" w:hint="eastAsia"/>
          <w:color w:val="000000"/>
          <w:szCs w:val="20"/>
        </w:rPr>
        <w:t>属于国家工程师学院</w:t>
      </w:r>
      <w:r w:rsidR="007D2C7A">
        <w:rPr>
          <w:rFonts w:ascii="Times New Roman" w:hAnsi="Times New Roman" w:hint="eastAsia"/>
          <w:color w:val="000000"/>
          <w:szCs w:val="20"/>
        </w:rPr>
        <w:t>,</w:t>
      </w:r>
      <w:r w:rsidRPr="007D2C7A">
        <w:rPr>
          <w:rFonts w:ascii="Times New Roman" w:hAnsi="Times New Roman" w:hint="eastAsia"/>
          <w:color w:val="000000"/>
          <w:szCs w:val="20"/>
        </w:rPr>
        <w:t>包括三个研究领域</w:t>
      </w:r>
      <w:r w:rsidRPr="007D2C7A">
        <w:rPr>
          <w:rFonts w:ascii="Times New Roman" w:hAnsi="Times New Roman" w:hint="eastAsia"/>
          <w:color w:val="000000"/>
          <w:szCs w:val="20"/>
        </w:rPr>
        <w:t>5</w:t>
      </w:r>
      <w:r w:rsidRPr="007D2C7A">
        <w:rPr>
          <w:rFonts w:ascii="Times New Roman" w:hAnsi="Times New Roman" w:hint="eastAsia"/>
          <w:color w:val="000000"/>
          <w:szCs w:val="20"/>
        </w:rPr>
        <w:t>个专业方向：计算机，</w:t>
      </w:r>
      <w:r w:rsidRPr="007D2C7A">
        <w:rPr>
          <w:rFonts w:ascii="Times New Roman" w:hAnsi="Times New Roman"/>
          <w:color w:val="000000"/>
          <w:szCs w:val="20"/>
        </w:rPr>
        <w:t>计算机和电子工程</w:t>
      </w:r>
      <w:r w:rsidRPr="007D2C7A">
        <w:rPr>
          <w:rFonts w:ascii="Times New Roman" w:hAnsi="Times New Roman" w:hint="eastAsia"/>
          <w:color w:val="000000"/>
          <w:szCs w:val="20"/>
        </w:rPr>
        <w:t>，机械和概念系统</w:t>
      </w:r>
      <w:r w:rsidRPr="007D2C7A">
        <w:rPr>
          <w:rFonts w:ascii="Times New Roman" w:hAnsi="Times New Roman" w:hint="eastAsia"/>
          <w:color w:val="000000"/>
          <w:szCs w:val="20"/>
        </w:rPr>
        <w:t xml:space="preserve">, </w:t>
      </w:r>
      <w:r w:rsidRPr="007D2C7A">
        <w:rPr>
          <w:rFonts w:ascii="Times New Roman" w:hAnsi="Times New Roman" w:hint="eastAsia"/>
          <w:color w:val="000000"/>
          <w:szCs w:val="20"/>
        </w:rPr>
        <w:t>电子和电子能源系统</w:t>
      </w:r>
      <w:r w:rsidRPr="007D2C7A">
        <w:rPr>
          <w:rFonts w:ascii="Times New Roman" w:hAnsi="Times New Roman" w:hint="eastAsia"/>
          <w:color w:val="000000"/>
          <w:szCs w:val="20"/>
        </w:rPr>
        <w:t xml:space="preserve">, </w:t>
      </w:r>
      <w:r w:rsidRPr="007D2C7A">
        <w:rPr>
          <w:rFonts w:ascii="Times New Roman" w:hAnsi="Times New Roman" w:hint="eastAsia"/>
          <w:color w:val="000000"/>
          <w:szCs w:val="20"/>
        </w:rPr>
        <w:t>城市整治规划工程</w:t>
      </w:r>
    </w:p>
    <w:p w:rsidR="006D4823" w:rsidRDefault="006D4823" w:rsidP="006D4823">
      <w:pPr>
        <w:rPr>
          <w:rFonts w:ascii="Times New Roman" w:hAnsi="Times New Roman" w:hint="eastAsia"/>
          <w:b/>
          <w:color w:val="000000"/>
          <w:szCs w:val="20"/>
        </w:rPr>
      </w:pPr>
      <w:r>
        <w:rPr>
          <w:rFonts w:ascii="Times New Roman" w:hAnsi="Times New Roman" w:hint="eastAsia"/>
          <w:b/>
          <w:color w:val="000000"/>
          <w:szCs w:val="20"/>
        </w:rPr>
        <w:t>(</w:t>
      </w:r>
      <w:proofErr w:type="gramStart"/>
      <w:r>
        <w:rPr>
          <w:rFonts w:ascii="Times New Roman" w:hAnsi="Times New Roman" w:hint="eastAsia"/>
          <w:b/>
          <w:color w:val="000000"/>
          <w:szCs w:val="20"/>
        </w:rPr>
        <w:t>一</w:t>
      </w:r>
      <w:proofErr w:type="gramEnd"/>
      <w:r>
        <w:rPr>
          <w:rFonts w:ascii="Times New Roman" w:hAnsi="Times New Roman" w:hint="eastAsia"/>
          <w:b/>
          <w:color w:val="000000"/>
          <w:szCs w:val="20"/>
        </w:rPr>
        <w:t xml:space="preserve">) </w:t>
      </w:r>
      <w:r>
        <w:rPr>
          <w:rFonts w:ascii="Times New Roman" w:hAnsi="Times New Roman" w:hint="eastAsia"/>
          <w:b/>
          <w:color w:val="000000"/>
          <w:szCs w:val="20"/>
        </w:rPr>
        <w:t>计算机</w:t>
      </w:r>
      <w:r>
        <w:rPr>
          <w:rFonts w:ascii="Times New Roman" w:hAnsi="Times New Roman" w:hint="eastAsia"/>
          <w:b/>
          <w:color w:val="000000"/>
          <w:szCs w:val="20"/>
        </w:rPr>
        <w:t xml:space="preserve"> / </w:t>
      </w:r>
      <w:r>
        <w:rPr>
          <w:rFonts w:ascii="Times New Roman" w:hAnsi="Times New Roman"/>
          <w:b/>
          <w:color w:val="000000"/>
          <w:szCs w:val="20"/>
        </w:rPr>
        <w:t>计算机和电子工程</w:t>
      </w:r>
    </w:p>
    <w:p w:rsidR="006D4823" w:rsidRDefault="006D4823" w:rsidP="006D4823">
      <w:pPr>
        <w:rPr>
          <w:rFonts w:ascii="Times New Roman" w:hAnsi="Times New Roman" w:hint="eastAsia"/>
          <w:color w:val="000000"/>
          <w:szCs w:val="20"/>
        </w:rPr>
      </w:pPr>
      <w:r>
        <w:rPr>
          <w:rFonts w:ascii="Times New Roman" w:hAnsi="Times New Roman" w:hint="eastAsia"/>
          <w:color w:val="000000"/>
          <w:szCs w:val="20"/>
        </w:rPr>
        <w:lastRenderedPageBreak/>
        <w:t>1.</w:t>
      </w:r>
      <w:r>
        <w:rPr>
          <w:rFonts w:ascii="Times New Roman" w:hAnsi="Times New Roman" w:hint="eastAsia"/>
          <w:color w:val="000000"/>
          <w:szCs w:val="20"/>
        </w:rPr>
        <w:t>信息系统</w:t>
      </w:r>
      <w:r>
        <w:rPr>
          <w:rFonts w:ascii="Times New Roman" w:hAnsi="Times New Roman" w:hint="eastAsia"/>
          <w:color w:val="000000"/>
          <w:szCs w:val="20"/>
        </w:rPr>
        <w:t>2.</w:t>
      </w:r>
      <w:r>
        <w:rPr>
          <w:rFonts w:ascii="Times New Roman" w:hAnsi="Times New Roman" w:hint="eastAsia"/>
          <w:color w:val="000000"/>
          <w:szCs w:val="20"/>
        </w:rPr>
        <w:t>操作系统</w:t>
      </w:r>
      <w:r>
        <w:rPr>
          <w:rFonts w:ascii="Times New Roman" w:hAnsi="Times New Roman" w:hint="eastAsia"/>
          <w:color w:val="000000"/>
          <w:szCs w:val="20"/>
        </w:rPr>
        <w:t>3.</w:t>
      </w:r>
      <w:r>
        <w:rPr>
          <w:rFonts w:ascii="Times New Roman" w:hAnsi="Times New Roman" w:hint="eastAsia"/>
          <w:color w:val="000000"/>
          <w:szCs w:val="20"/>
        </w:rPr>
        <w:t>网络</w:t>
      </w:r>
      <w:r>
        <w:rPr>
          <w:rFonts w:ascii="Times New Roman" w:hAnsi="Times New Roman" w:hint="eastAsia"/>
          <w:color w:val="000000"/>
          <w:szCs w:val="20"/>
        </w:rPr>
        <w:t xml:space="preserve"> 4.</w:t>
      </w:r>
      <w:r>
        <w:rPr>
          <w:rFonts w:ascii="Times New Roman" w:hAnsi="Times New Roman" w:hint="eastAsia"/>
          <w:color w:val="000000"/>
          <w:szCs w:val="20"/>
        </w:rPr>
        <w:t>自动化生产</w:t>
      </w:r>
      <w:r>
        <w:rPr>
          <w:rFonts w:ascii="Times New Roman" w:hAnsi="Times New Roman" w:hint="eastAsia"/>
          <w:color w:val="000000"/>
          <w:szCs w:val="20"/>
        </w:rPr>
        <w:t>5.</w:t>
      </w:r>
      <w:r>
        <w:rPr>
          <w:rFonts w:ascii="Times New Roman" w:hAnsi="Times New Roman" w:hint="eastAsia"/>
          <w:color w:val="000000"/>
          <w:szCs w:val="20"/>
        </w:rPr>
        <w:t>软件工程</w:t>
      </w:r>
      <w:r>
        <w:rPr>
          <w:rFonts w:ascii="Times New Roman" w:hAnsi="Times New Roman" w:hint="eastAsia"/>
          <w:color w:val="000000"/>
          <w:szCs w:val="20"/>
        </w:rPr>
        <w:t>6.</w:t>
      </w:r>
      <w:r>
        <w:rPr>
          <w:rFonts w:ascii="Times New Roman" w:hAnsi="Times New Roman" w:hint="eastAsia"/>
          <w:color w:val="000000"/>
          <w:szCs w:val="20"/>
        </w:rPr>
        <w:t>信息处理与决策</w:t>
      </w:r>
      <w:r>
        <w:rPr>
          <w:rFonts w:ascii="Times New Roman" w:hAnsi="Times New Roman" w:hint="eastAsia"/>
          <w:color w:val="000000"/>
          <w:szCs w:val="20"/>
        </w:rPr>
        <w:t>7.</w:t>
      </w:r>
      <w:r>
        <w:rPr>
          <w:rFonts w:ascii="Times New Roman" w:hAnsi="Times New Roman" w:hint="eastAsia"/>
          <w:color w:val="000000"/>
          <w:szCs w:val="20"/>
        </w:rPr>
        <w:t>数据采集</w:t>
      </w:r>
    </w:p>
    <w:p w:rsidR="006D4823" w:rsidRDefault="006D4823" w:rsidP="006D4823">
      <w:pPr>
        <w:rPr>
          <w:rFonts w:ascii="Times New Roman" w:hAnsi="Times New Roman" w:hint="eastAsia"/>
          <w:color w:val="000000"/>
          <w:szCs w:val="20"/>
        </w:rPr>
      </w:pPr>
      <w:r>
        <w:rPr>
          <w:rFonts w:ascii="Times New Roman" w:hAnsi="Times New Roman" w:hint="eastAsia"/>
          <w:color w:val="000000"/>
          <w:szCs w:val="20"/>
        </w:rPr>
        <w:t>第一年的课程：</w:t>
      </w:r>
    </w:p>
    <w:p w:rsidR="006D4823" w:rsidRDefault="006D4823" w:rsidP="006D4823">
      <w:pPr>
        <w:rPr>
          <w:rFonts w:ascii="宋体" w:hAnsi="宋体" w:hint="eastAsia"/>
          <w:color w:val="000000"/>
          <w:szCs w:val="20"/>
        </w:rPr>
      </w:pPr>
      <w:r>
        <w:rPr>
          <w:rFonts w:ascii="宋体" w:hAnsi="宋体" w:hint="eastAsia"/>
          <w:color w:val="000000"/>
          <w:szCs w:val="20"/>
        </w:rPr>
        <w:t xml:space="preserve">1.为提高学生专业水平的学习 2.数学 3.计算机：算法4.SGBD 5.程序语言 </w:t>
      </w:r>
    </w:p>
    <w:p w:rsidR="006D4823" w:rsidRDefault="006D4823" w:rsidP="006D4823">
      <w:pPr>
        <w:rPr>
          <w:rFonts w:ascii="宋体" w:hAnsi="宋体" w:hint="eastAsia"/>
          <w:color w:val="000000"/>
          <w:szCs w:val="20"/>
        </w:rPr>
      </w:pPr>
      <w:r>
        <w:rPr>
          <w:rFonts w:ascii="宋体" w:hAnsi="宋体" w:hint="eastAsia"/>
          <w:color w:val="000000"/>
          <w:szCs w:val="20"/>
        </w:rPr>
        <w:t xml:space="preserve">6.操作系统 7.小设计 8.英语 9.管理学 10.心理学 11.实习 </w:t>
      </w:r>
    </w:p>
    <w:p w:rsidR="006D4823" w:rsidRDefault="006D4823" w:rsidP="006D4823">
      <w:pPr>
        <w:rPr>
          <w:rFonts w:ascii="宋体" w:hAnsi="宋体" w:hint="eastAsia"/>
          <w:color w:val="000000"/>
          <w:szCs w:val="20"/>
        </w:rPr>
      </w:pPr>
      <w:r>
        <w:rPr>
          <w:rFonts w:ascii="宋体" w:hAnsi="宋体" w:hint="eastAsia"/>
          <w:color w:val="000000"/>
          <w:szCs w:val="20"/>
        </w:rPr>
        <w:t>第二年的课程：</w:t>
      </w:r>
    </w:p>
    <w:p w:rsidR="006D4823" w:rsidRDefault="006D4823" w:rsidP="006D4823">
      <w:pPr>
        <w:rPr>
          <w:rFonts w:ascii="宋体" w:hAnsi="宋体" w:hint="eastAsia"/>
          <w:color w:val="000000"/>
          <w:szCs w:val="20"/>
        </w:rPr>
      </w:pPr>
      <w:r>
        <w:rPr>
          <w:rFonts w:ascii="宋体" w:hAnsi="宋体" w:hint="eastAsia"/>
          <w:color w:val="000000"/>
          <w:szCs w:val="20"/>
        </w:rPr>
        <w:t>1.数学 2.计算机程序及语言软件工程3.UNIX操作系统 4.自动化学 5.RFAI</w:t>
      </w:r>
    </w:p>
    <w:p w:rsidR="006D4823" w:rsidRDefault="006D4823" w:rsidP="006D4823">
      <w:pPr>
        <w:rPr>
          <w:rFonts w:ascii="宋体" w:hAnsi="宋体" w:hint="eastAsia"/>
          <w:color w:val="000000"/>
          <w:szCs w:val="20"/>
        </w:rPr>
      </w:pPr>
      <w:r>
        <w:rPr>
          <w:rFonts w:ascii="宋体" w:hAnsi="宋体" w:hint="eastAsia"/>
          <w:color w:val="000000"/>
          <w:szCs w:val="20"/>
        </w:rPr>
        <w:t xml:space="preserve">6.小设计 7.分析和建模：自动装置 8.控制和随动（伺服）装置 9.英语 </w:t>
      </w:r>
    </w:p>
    <w:p w:rsidR="006D4823" w:rsidRDefault="006D4823" w:rsidP="006D4823">
      <w:pPr>
        <w:rPr>
          <w:rFonts w:ascii="宋体" w:hAnsi="宋体" w:hint="eastAsia"/>
          <w:color w:val="000000"/>
          <w:szCs w:val="20"/>
        </w:rPr>
      </w:pPr>
      <w:r>
        <w:rPr>
          <w:rFonts w:ascii="宋体" w:hAnsi="宋体" w:hint="eastAsia"/>
          <w:color w:val="000000"/>
          <w:szCs w:val="20"/>
        </w:rPr>
        <w:t xml:space="preserve">10.企业知识交流 11.企业经济管理 12.法律 13.心理学 14实习 </w:t>
      </w:r>
    </w:p>
    <w:p w:rsidR="006D4823" w:rsidRDefault="006D4823" w:rsidP="006D4823">
      <w:pPr>
        <w:rPr>
          <w:rFonts w:ascii="宋体" w:hAnsi="宋体" w:hint="eastAsia"/>
          <w:color w:val="000000"/>
          <w:szCs w:val="20"/>
        </w:rPr>
      </w:pPr>
      <w:r>
        <w:rPr>
          <w:rFonts w:ascii="宋体" w:hAnsi="宋体" w:hint="eastAsia"/>
          <w:color w:val="000000"/>
          <w:szCs w:val="20"/>
        </w:rPr>
        <w:t>第三年的课程：</w:t>
      </w:r>
    </w:p>
    <w:p w:rsidR="006D4823" w:rsidRDefault="006D4823" w:rsidP="006D4823">
      <w:pPr>
        <w:rPr>
          <w:rFonts w:ascii="宋体" w:hAnsi="宋体" w:hint="eastAsia"/>
          <w:color w:val="000000"/>
          <w:szCs w:val="20"/>
        </w:rPr>
      </w:pPr>
      <w:r>
        <w:rPr>
          <w:rFonts w:ascii="宋体" w:hAnsi="宋体" w:hint="eastAsia"/>
          <w:color w:val="000000"/>
          <w:szCs w:val="20"/>
        </w:rPr>
        <w:t>1.计算机网络 2.JAVA 3.多媒体4.RFAI 5.小设计 5.英语  6 企业经济管理</w:t>
      </w:r>
    </w:p>
    <w:p w:rsidR="006D4823" w:rsidRDefault="006D4823" w:rsidP="006D4823">
      <w:pPr>
        <w:rPr>
          <w:rFonts w:ascii="宋体" w:hAnsi="宋体" w:hint="eastAsia"/>
          <w:color w:val="000000"/>
          <w:szCs w:val="20"/>
        </w:rPr>
      </w:pPr>
      <w:r>
        <w:rPr>
          <w:rFonts w:ascii="宋体" w:hAnsi="宋体" w:hint="eastAsia"/>
          <w:color w:val="000000"/>
          <w:szCs w:val="20"/>
        </w:rPr>
        <w:t>7.法律 8.心理学 9.毕业设计 10.实习 11.生产自动化管理 12.计算机交流与科技技术</w:t>
      </w:r>
    </w:p>
    <w:p w:rsidR="006D4823" w:rsidRDefault="006D4823" w:rsidP="006D4823">
      <w:pPr>
        <w:rPr>
          <w:rFonts w:ascii="宋体" w:hAnsi="宋体" w:hint="eastAsia"/>
          <w:color w:val="000000"/>
          <w:szCs w:val="20"/>
        </w:rPr>
      </w:pPr>
      <w:r>
        <w:rPr>
          <w:rFonts w:ascii="宋体" w:hAnsi="宋体" w:hint="eastAsia"/>
          <w:color w:val="000000"/>
          <w:szCs w:val="20"/>
        </w:rPr>
        <w:t xml:space="preserve">第三年开设的选修课：生产自动化与生产管理，计算机交流与科技技术 </w:t>
      </w:r>
    </w:p>
    <w:p w:rsidR="006D4823" w:rsidRDefault="006D4823" w:rsidP="006D4823">
      <w:pPr>
        <w:rPr>
          <w:rFonts w:ascii="宋体" w:hAnsi="宋体" w:hint="eastAsia"/>
          <w:color w:val="000000"/>
          <w:szCs w:val="20"/>
        </w:rPr>
      </w:pPr>
      <w:r>
        <w:rPr>
          <w:rFonts w:ascii="宋体" w:hAnsi="宋体" w:hint="eastAsia"/>
          <w:color w:val="000000"/>
          <w:szCs w:val="20"/>
        </w:rPr>
        <w:t>在第三年的课程中学生可以同时准备计算机方面深入研究文凭的论文.</w:t>
      </w:r>
    </w:p>
    <w:p w:rsidR="006D4823" w:rsidRDefault="006D4823" w:rsidP="006D4823">
      <w:pPr>
        <w:widowControl/>
        <w:spacing w:after="240"/>
        <w:rPr>
          <w:rFonts w:ascii="Verdana" w:hAnsi="Verdana" w:hint="eastAsia"/>
          <w:color w:val="000000"/>
          <w:kern w:val="0"/>
          <w:sz w:val="24"/>
          <w:szCs w:val="20"/>
        </w:rPr>
      </w:pPr>
      <w:r>
        <w:rPr>
          <w:rFonts w:ascii="Verdana" w:hAnsi="Verdana" w:hint="eastAsia"/>
          <w:color w:val="000000"/>
          <w:kern w:val="0"/>
          <w:szCs w:val="20"/>
        </w:rPr>
        <w:t>硕士第二学年第二学期可在经济管理学院学习，毕业时可获得企业管理硕士双学位。</w:t>
      </w:r>
    </w:p>
    <w:p w:rsidR="006D4823" w:rsidRDefault="006D4823" w:rsidP="006D4823">
      <w:pPr>
        <w:rPr>
          <w:rFonts w:ascii="宋体" w:hAnsi="宋体" w:hint="eastAsia"/>
          <w:color w:val="000000"/>
          <w:szCs w:val="20"/>
        </w:rPr>
      </w:pPr>
      <w:r>
        <w:rPr>
          <w:rFonts w:ascii="宋体" w:hAnsi="宋体" w:hint="eastAsia"/>
          <w:color w:val="000000"/>
          <w:szCs w:val="20"/>
        </w:rPr>
        <w:t>实习:</w:t>
      </w:r>
    </w:p>
    <w:p w:rsidR="006D4823" w:rsidRDefault="006D4823" w:rsidP="006D4823">
      <w:pPr>
        <w:rPr>
          <w:rFonts w:ascii="宋体" w:hAnsi="宋体" w:hint="eastAsia"/>
          <w:color w:val="000000"/>
          <w:szCs w:val="20"/>
        </w:rPr>
      </w:pPr>
      <w:r>
        <w:rPr>
          <w:rFonts w:ascii="宋体" w:hAnsi="宋体" w:hint="eastAsia"/>
          <w:color w:val="000000"/>
          <w:szCs w:val="20"/>
        </w:rPr>
        <w:t>第一年：至少1个月，技工实习（7月至8月）</w:t>
      </w:r>
    </w:p>
    <w:p w:rsidR="006D4823" w:rsidRDefault="006D4823" w:rsidP="006D4823">
      <w:pPr>
        <w:rPr>
          <w:rFonts w:ascii="宋体" w:hAnsi="宋体" w:hint="eastAsia"/>
          <w:color w:val="000000"/>
          <w:szCs w:val="20"/>
        </w:rPr>
      </w:pPr>
      <w:r>
        <w:rPr>
          <w:rFonts w:ascii="宋体" w:hAnsi="宋体" w:hint="eastAsia"/>
          <w:color w:val="000000"/>
          <w:szCs w:val="20"/>
        </w:rPr>
        <w:t>第二年：至少3个月，程序分析员实习（6月至9月）</w:t>
      </w:r>
    </w:p>
    <w:p w:rsidR="006D4823" w:rsidRDefault="006D4823" w:rsidP="006D4823">
      <w:pPr>
        <w:rPr>
          <w:rFonts w:ascii="宋体" w:hAnsi="宋体" w:hint="eastAsia"/>
          <w:color w:val="000000"/>
          <w:szCs w:val="20"/>
          <w:lang w:val="en-US"/>
        </w:rPr>
      </w:pPr>
      <w:r>
        <w:rPr>
          <w:rFonts w:ascii="宋体" w:hAnsi="宋体" w:hint="eastAsia"/>
          <w:color w:val="000000"/>
          <w:szCs w:val="20"/>
        </w:rPr>
        <w:t>第三年：至少3个月，设计分析员实习（6月至9月）</w:t>
      </w:r>
    </w:p>
    <w:p w:rsidR="006D4823" w:rsidRDefault="006D4823" w:rsidP="006D4823">
      <w:pPr>
        <w:spacing w:line="330" w:lineRule="atLeast"/>
        <w:rPr>
          <w:rFonts w:ascii="宋体" w:hAnsi="宋体"/>
          <w:color w:val="000000"/>
          <w:szCs w:val="20"/>
        </w:rPr>
      </w:pPr>
      <w:r>
        <w:rPr>
          <w:rFonts w:ascii="宋体" w:hAnsi="宋体" w:hint="eastAsia"/>
          <w:color w:val="000000"/>
          <w:szCs w:val="20"/>
          <w:lang w:val="en-US"/>
        </w:rPr>
        <w:t>就业比例：</w:t>
      </w:r>
    </w:p>
    <w:p w:rsidR="006D4823" w:rsidRDefault="006D4823" w:rsidP="006D4823">
      <w:pPr>
        <w:spacing w:line="330" w:lineRule="atLeast"/>
        <w:rPr>
          <w:rFonts w:ascii="宋体" w:hAnsi="宋体"/>
          <w:color w:val="000000"/>
          <w:szCs w:val="20"/>
        </w:rPr>
      </w:pPr>
      <w:r>
        <w:rPr>
          <w:rFonts w:ascii="宋体" w:hAnsi="宋体" w:hint="eastAsia"/>
          <w:color w:val="000000"/>
          <w:szCs w:val="20"/>
          <w:lang w:val="en-US"/>
        </w:rPr>
        <w:t>银行：</w:t>
      </w:r>
      <w:r>
        <w:rPr>
          <w:rFonts w:ascii="宋体" w:hAnsi="宋体"/>
          <w:color w:val="000000"/>
          <w:szCs w:val="20"/>
          <w:lang w:val="en-US"/>
        </w:rPr>
        <w:t>3%</w:t>
      </w:r>
      <w:r>
        <w:rPr>
          <w:rFonts w:ascii="宋体" w:hAnsi="宋体" w:hint="eastAsia"/>
          <w:color w:val="000000"/>
          <w:szCs w:val="20"/>
        </w:rPr>
        <w:t xml:space="preserve"> SSII（专业计算机公司）：</w:t>
      </w:r>
      <w:r>
        <w:rPr>
          <w:rFonts w:ascii="宋体" w:hAnsi="宋体"/>
          <w:color w:val="000000"/>
          <w:szCs w:val="20"/>
        </w:rPr>
        <w:t>53%</w:t>
      </w:r>
      <w:r>
        <w:rPr>
          <w:rFonts w:ascii="宋体" w:hAnsi="宋体" w:hint="eastAsia"/>
          <w:color w:val="000000"/>
          <w:szCs w:val="20"/>
        </w:rPr>
        <w:t xml:space="preserve"> </w:t>
      </w:r>
      <w:r>
        <w:rPr>
          <w:rFonts w:ascii="宋体" w:hAnsi="宋体" w:hint="eastAsia"/>
          <w:color w:val="000000"/>
          <w:szCs w:val="20"/>
          <w:lang w:val="en-US"/>
        </w:rPr>
        <w:t>其他</w:t>
      </w:r>
      <w:r>
        <w:rPr>
          <w:rFonts w:ascii="宋体" w:hAnsi="宋体" w:hint="eastAsia"/>
          <w:color w:val="000000"/>
          <w:szCs w:val="20"/>
        </w:rPr>
        <w:t>：</w:t>
      </w:r>
      <w:r>
        <w:rPr>
          <w:rFonts w:ascii="宋体" w:hAnsi="宋体"/>
          <w:color w:val="000000"/>
          <w:szCs w:val="20"/>
        </w:rPr>
        <w:t>9%</w:t>
      </w:r>
      <w:r>
        <w:rPr>
          <w:rFonts w:ascii="宋体" w:hAnsi="宋体" w:hint="eastAsia"/>
          <w:color w:val="000000"/>
          <w:szCs w:val="20"/>
        </w:rPr>
        <w:t xml:space="preserve"> </w:t>
      </w:r>
      <w:r>
        <w:rPr>
          <w:rFonts w:ascii="宋体" w:hAnsi="宋体" w:hint="eastAsia"/>
          <w:color w:val="000000"/>
          <w:szCs w:val="20"/>
          <w:lang w:val="en-US"/>
        </w:rPr>
        <w:t>旅游：</w:t>
      </w:r>
      <w:r>
        <w:rPr>
          <w:rFonts w:ascii="宋体" w:hAnsi="宋体"/>
          <w:color w:val="000000"/>
          <w:szCs w:val="20"/>
          <w:lang w:val="en-US"/>
        </w:rPr>
        <w:t>8%</w:t>
      </w:r>
      <w:r>
        <w:rPr>
          <w:rFonts w:ascii="宋体" w:hAnsi="宋体" w:hint="eastAsia"/>
          <w:color w:val="000000"/>
          <w:szCs w:val="20"/>
        </w:rPr>
        <w:t xml:space="preserve"> </w:t>
      </w:r>
      <w:r>
        <w:rPr>
          <w:rFonts w:ascii="宋体" w:hAnsi="宋体" w:hint="eastAsia"/>
          <w:color w:val="000000"/>
          <w:szCs w:val="20"/>
          <w:lang w:val="en-US"/>
        </w:rPr>
        <w:t>电信：</w:t>
      </w:r>
      <w:r>
        <w:rPr>
          <w:rFonts w:ascii="宋体" w:hAnsi="宋体"/>
          <w:color w:val="000000"/>
          <w:szCs w:val="20"/>
          <w:lang w:val="en-US"/>
        </w:rPr>
        <w:t>6%</w:t>
      </w:r>
    </w:p>
    <w:p w:rsidR="006D4823" w:rsidRDefault="006D4823" w:rsidP="006D4823">
      <w:pPr>
        <w:spacing w:line="330" w:lineRule="atLeast"/>
        <w:rPr>
          <w:rFonts w:ascii="宋体" w:hAnsi="宋体" w:hint="eastAsia"/>
          <w:color w:val="000000"/>
          <w:szCs w:val="20"/>
          <w:lang w:val="en-US"/>
        </w:rPr>
      </w:pPr>
      <w:r>
        <w:rPr>
          <w:rFonts w:ascii="宋体" w:hAnsi="宋体" w:hint="eastAsia"/>
          <w:color w:val="000000"/>
          <w:szCs w:val="20"/>
          <w:lang w:val="en-US"/>
        </w:rPr>
        <w:t>教育：</w:t>
      </w:r>
      <w:r>
        <w:rPr>
          <w:rFonts w:ascii="宋体" w:hAnsi="宋体"/>
          <w:color w:val="000000"/>
          <w:szCs w:val="20"/>
          <w:lang w:val="en-US"/>
        </w:rPr>
        <w:t>9%</w:t>
      </w:r>
      <w:r>
        <w:rPr>
          <w:rFonts w:ascii="宋体" w:hAnsi="宋体" w:hint="eastAsia"/>
          <w:color w:val="000000"/>
          <w:szCs w:val="20"/>
        </w:rPr>
        <w:t xml:space="preserve"> </w:t>
      </w:r>
      <w:r>
        <w:rPr>
          <w:rFonts w:ascii="宋体" w:hAnsi="宋体" w:hint="eastAsia"/>
          <w:color w:val="000000"/>
          <w:szCs w:val="20"/>
          <w:lang w:val="en-US"/>
        </w:rPr>
        <w:t>工业：</w:t>
      </w:r>
      <w:r>
        <w:rPr>
          <w:rFonts w:ascii="宋体" w:hAnsi="宋体"/>
          <w:color w:val="000000"/>
          <w:szCs w:val="20"/>
          <w:lang w:val="en-US"/>
        </w:rPr>
        <w:t>17%</w:t>
      </w:r>
    </w:p>
    <w:p w:rsidR="006D4823" w:rsidRDefault="006D4823" w:rsidP="006D4823">
      <w:pPr>
        <w:rPr>
          <w:rFonts w:ascii="宋体" w:hAnsi="宋体" w:hint="eastAsia"/>
          <w:b/>
          <w:color w:val="000000"/>
          <w:szCs w:val="20"/>
        </w:rPr>
      </w:pPr>
      <w:r>
        <w:rPr>
          <w:rFonts w:ascii="宋体" w:hAnsi="宋体" w:hint="eastAsia"/>
          <w:b/>
          <w:color w:val="000000"/>
          <w:szCs w:val="20"/>
          <w:lang w:val="en-US"/>
        </w:rPr>
        <w:t>(二)</w:t>
      </w:r>
      <w:r>
        <w:rPr>
          <w:rFonts w:ascii="宋体" w:hAnsi="宋体" w:hint="eastAsia"/>
          <w:b/>
          <w:color w:val="000000"/>
          <w:szCs w:val="20"/>
        </w:rPr>
        <w:t xml:space="preserve"> </w:t>
      </w:r>
      <w:r>
        <w:rPr>
          <w:rFonts w:ascii="Times New Roman" w:hAnsi="Times New Roman" w:hint="eastAsia"/>
          <w:b/>
          <w:color w:val="000000"/>
          <w:szCs w:val="20"/>
        </w:rPr>
        <w:t>机械和概念系统</w:t>
      </w:r>
      <w:r>
        <w:rPr>
          <w:rFonts w:ascii="Times New Roman" w:hAnsi="Times New Roman" w:hint="eastAsia"/>
          <w:b/>
          <w:color w:val="000000"/>
          <w:szCs w:val="20"/>
        </w:rPr>
        <w:t xml:space="preserve"> / </w:t>
      </w:r>
      <w:r>
        <w:rPr>
          <w:rFonts w:ascii="Times New Roman" w:hAnsi="Times New Roman" w:hint="eastAsia"/>
          <w:b/>
          <w:color w:val="000000"/>
          <w:szCs w:val="20"/>
        </w:rPr>
        <w:t>电子和电子能源系统</w:t>
      </w:r>
    </w:p>
    <w:p w:rsidR="006D4823" w:rsidRDefault="006D4823" w:rsidP="006D4823">
      <w:pPr>
        <w:rPr>
          <w:rFonts w:ascii="宋体" w:hAnsi="宋体" w:hint="eastAsia"/>
          <w:color w:val="000000"/>
          <w:szCs w:val="20"/>
        </w:rPr>
      </w:pPr>
      <w:r>
        <w:rPr>
          <w:rFonts w:ascii="宋体" w:hAnsi="宋体" w:hint="eastAsia"/>
          <w:color w:val="000000"/>
          <w:szCs w:val="20"/>
        </w:rPr>
        <w:t>1 生产管理 2 工程管理 3 生产系统 4 建模 5 模拟 6 自动化</w:t>
      </w:r>
    </w:p>
    <w:p w:rsidR="006D4823" w:rsidRDefault="006D4823" w:rsidP="006D4823">
      <w:pPr>
        <w:rPr>
          <w:rFonts w:ascii="宋体" w:hAnsi="宋体" w:hint="eastAsia"/>
          <w:color w:val="000000"/>
          <w:szCs w:val="20"/>
        </w:rPr>
      </w:pPr>
      <w:r>
        <w:rPr>
          <w:rFonts w:ascii="宋体" w:hAnsi="宋体" w:hint="eastAsia"/>
          <w:color w:val="000000"/>
          <w:szCs w:val="20"/>
        </w:rPr>
        <w:t>第一年的课程：</w:t>
      </w:r>
    </w:p>
    <w:p w:rsidR="006D4823" w:rsidRDefault="006D4823" w:rsidP="006D4823">
      <w:pPr>
        <w:rPr>
          <w:rFonts w:ascii="宋体" w:hAnsi="宋体" w:hint="eastAsia"/>
          <w:color w:val="000000"/>
          <w:szCs w:val="20"/>
        </w:rPr>
      </w:pPr>
      <w:r>
        <w:rPr>
          <w:rFonts w:ascii="宋体" w:hAnsi="宋体" w:hint="eastAsia"/>
          <w:color w:val="000000"/>
          <w:szCs w:val="20"/>
        </w:rPr>
        <w:t>1.为提高学生专业水平的学习（数学，机械，物理）</w:t>
      </w:r>
    </w:p>
    <w:p w:rsidR="006D4823" w:rsidRDefault="006D4823" w:rsidP="006D4823">
      <w:pPr>
        <w:rPr>
          <w:rFonts w:ascii="宋体" w:hAnsi="宋体" w:hint="eastAsia"/>
          <w:color w:val="000000"/>
          <w:szCs w:val="20"/>
        </w:rPr>
      </w:pPr>
      <w:r>
        <w:rPr>
          <w:rFonts w:ascii="宋体" w:hAnsi="宋体" w:hint="eastAsia"/>
          <w:color w:val="000000"/>
          <w:szCs w:val="20"/>
        </w:rPr>
        <w:t xml:space="preserve">2.普通数学 3.数字信号4.操作系统程序 5英语 6.工业工程7.自动化 </w:t>
      </w:r>
    </w:p>
    <w:p w:rsidR="006D4823" w:rsidRDefault="006D4823" w:rsidP="006D4823">
      <w:pPr>
        <w:rPr>
          <w:rFonts w:ascii="宋体" w:hAnsi="宋体" w:hint="eastAsia"/>
          <w:color w:val="000000"/>
          <w:szCs w:val="20"/>
        </w:rPr>
      </w:pPr>
      <w:r>
        <w:rPr>
          <w:rFonts w:ascii="宋体" w:hAnsi="宋体" w:hint="eastAsia"/>
          <w:color w:val="000000"/>
          <w:szCs w:val="20"/>
        </w:rPr>
        <w:t xml:space="preserve">8.社会人文科学 .9.固体流体力学 10电子学 11.电工学  </w:t>
      </w:r>
    </w:p>
    <w:p w:rsidR="006D4823" w:rsidRDefault="006D4823" w:rsidP="006D4823">
      <w:pPr>
        <w:rPr>
          <w:rFonts w:ascii="宋体" w:hAnsi="宋体" w:hint="eastAsia"/>
          <w:color w:val="000000"/>
          <w:szCs w:val="20"/>
        </w:rPr>
      </w:pPr>
      <w:r>
        <w:rPr>
          <w:rFonts w:ascii="宋体" w:hAnsi="宋体" w:hint="eastAsia"/>
          <w:color w:val="000000"/>
          <w:szCs w:val="20"/>
        </w:rPr>
        <w:t>机械工程，生产，FAO（生产和机械选修课）</w:t>
      </w:r>
    </w:p>
    <w:p w:rsidR="006D4823" w:rsidRDefault="006D4823" w:rsidP="006D4823">
      <w:pPr>
        <w:rPr>
          <w:rFonts w:ascii="宋体" w:hAnsi="宋体" w:hint="eastAsia"/>
          <w:color w:val="000000"/>
          <w:szCs w:val="20"/>
        </w:rPr>
      </w:pPr>
      <w:r>
        <w:rPr>
          <w:rFonts w:ascii="宋体" w:hAnsi="宋体" w:hint="eastAsia"/>
          <w:color w:val="000000"/>
          <w:szCs w:val="20"/>
        </w:rPr>
        <w:t>动力电子学，传导(电子和生产选修课)</w:t>
      </w:r>
    </w:p>
    <w:p w:rsidR="006D4823" w:rsidRDefault="006D4823" w:rsidP="006D4823">
      <w:pPr>
        <w:rPr>
          <w:rFonts w:ascii="宋体" w:hAnsi="宋体" w:hint="eastAsia"/>
          <w:color w:val="000000"/>
          <w:szCs w:val="20"/>
        </w:rPr>
      </w:pPr>
      <w:r>
        <w:rPr>
          <w:rFonts w:ascii="宋体" w:hAnsi="宋体" w:hint="eastAsia"/>
          <w:color w:val="000000"/>
          <w:szCs w:val="20"/>
        </w:rPr>
        <w:t>第二年的课程：</w:t>
      </w:r>
    </w:p>
    <w:p w:rsidR="006D4823" w:rsidRDefault="006D4823" w:rsidP="006D4823">
      <w:pPr>
        <w:rPr>
          <w:rFonts w:ascii="宋体" w:hAnsi="宋体" w:hint="eastAsia"/>
          <w:color w:val="000000"/>
          <w:szCs w:val="20"/>
        </w:rPr>
      </w:pPr>
      <w:r>
        <w:rPr>
          <w:rFonts w:ascii="宋体" w:hAnsi="宋体" w:hint="eastAsia"/>
          <w:color w:val="000000"/>
          <w:szCs w:val="20"/>
        </w:rPr>
        <w:t xml:space="preserve">1.信息系统 2.信号处理 3.应用数学 3.伺服系统4.监督5.建模和模拟6.生产系统分析 7.管理 8.英语 9.制成品10.热转换 11.固体流体动力学 12.模拟电子学  </w:t>
      </w:r>
    </w:p>
    <w:p w:rsidR="006D4823" w:rsidRDefault="006D4823" w:rsidP="006D4823">
      <w:pPr>
        <w:rPr>
          <w:rFonts w:ascii="宋体" w:hAnsi="宋体" w:hint="eastAsia"/>
          <w:color w:val="000000"/>
          <w:szCs w:val="20"/>
        </w:rPr>
      </w:pPr>
      <w:r>
        <w:rPr>
          <w:rFonts w:ascii="宋体" w:hAnsi="宋体" w:hint="eastAsia"/>
          <w:color w:val="000000"/>
          <w:szCs w:val="20"/>
        </w:rPr>
        <w:t>结构计算，产品（流程）设计，制成品  （生产和机械选修课）</w:t>
      </w:r>
    </w:p>
    <w:p w:rsidR="006D4823" w:rsidRDefault="006D4823" w:rsidP="006D4823">
      <w:pPr>
        <w:rPr>
          <w:rFonts w:ascii="宋体" w:hAnsi="宋体" w:hint="eastAsia"/>
          <w:color w:val="000000"/>
          <w:szCs w:val="20"/>
        </w:rPr>
      </w:pPr>
      <w:r>
        <w:rPr>
          <w:rFonts w:ascii="宋体" w:hAnsi="宋体" w:hint="eastAsia"/>
          <w:color w:val="000000"/>
          <w:szCs w:val="20"/>
        </w:rPr>
        <w:t>微电子学，半导体  （电子和生产选修课）</w:t>
      </w:r>
    </w:p>
    <w:p w:rsidR="006D4823" w:rsidRDefault="006D4823" w:rsidP="006D4823">
      <w:pPr>
        <w:rPr>
          <w:rFonts w:ascii="宋体" w:hAnsi="宋体" w:hint="eastAsia"/>
          <w:color w:val="000000"/>
          <w:szCs w:val="20"/>
        </w:rPr>
      </w:pPr>
      <w:r>
        <w:rPr>
          <w:rFonts w:ascii="宋体" w:hAnsi="宋体" w:hint="eastAsia"/>
          <w:color w:val="000000"/>
          <w:szCs w:val="20"/>
        </w:rPr>
        <w:t>第三年的课程：</w:t>
      </w:r>
    </w:p>
    <w:p w:rsidR="006D4823" w:rsidRDefault="006D4823" w:rsidP="006D4823">
      <w:pPr>
        <w:rPr>
          <w:rFonts w:ascii="宋体" w:hAnsi="宋体" w:hint="eastAsia"/>
          <w:color w:val="000000"/>
          <w:szCs w:val="20"/>
        </w:rPr>
      </w:pPr>
      <w:r>
        <w:rPr>
          <w:rFonts w:ascii="宋体" w:hAnsi="宋体" w:hint="eastAsia"/>
          <w:color w:val="000000"/>
          <w:szCs w:val="20"/>
        </w:rPr>
        <w:t xml:space="preserve">1.产业内部设计 2.英语 3交流技术 4.人力资源 5.运转安全 6.成份的安全性7.自动化 8.质量管理 </w:t>
      </w:r>
    </w:p>
    <w:p w:rsidR="006D4823" w:rsidRDefault="006D4823" w:rsidP="006D4823">
      <w:pPr>
        <w:rPr>
          <w:rFonts w:ascii="宋体" w:hAnsi="宋体" w:hint="eastAsia"/>
          <w:color w:val="000000"/>
          <w:szCs w:val="20"/>
        </w:rPr>
      </w:pPr>
      <w:r>
        <w:rPr>
          <w:rFonts w:ascii="宋体" w:hAnsi="宋体" w:hint="eastAsia"/>
          <w:color w:val="000000"/>
          <w:szCs w:val="20"/>
        </w:rPr>
        <w:t>产业系统设计，液流学，建模，机械力学 （生产和机械选修课）</w:t>
      </w:r>
    </w:p>
    <w:p w:rsidR="006D4823" w:rsidRDefault="006D4823" w:rsidP="007D2C7A">
      <w:pPr>
        <w:rPr>
          <w:rFonts w:ascii="Verdana" w:hAnsi="Verdana" w:hint="eastAsia"/>
          <w:color w:val="000000"/>
          <w:kern w:val="0"/>
          <w:szCs w:val="20"/>
        </w:rPr>
      </w:pPr>
      <w:r>
        <w:rPr>
          <w:rFonts w:ascii="宋体" w:hAnsi="宋体" w:hint="eastAsia"/>
          <w:color w:val="000000"/>
          <w:szCs w:val="20"/>
        </w:rPr>
        <w:t>微波放大等  （生产和机械选修课</w:t>
      </w:r>
      <w:r>
        <w:rPr>
          <w:rFonts w:ascii="宋体" w:hAnsi="宋体"/>
          <w:color w:val="000000"/>
          <w:szCs w:val="20"/>
        </w:rPr>
        <w:t>）</w:t>
      </w:r>
    </w:p>
    <w:p w:rsidR="006D4823" w:rsidRDefault="006D4823" w:rsidP="006D4823">
      <w:pPr>
        <w:widowControl/>
        <w:spacing w:after="240"/>
        <w:rPr>
          <w:rFonts w:ascii="宋体" w:hAnsi="宋体" w:hint="eastAsia"/>
          <w:color w:val="000000"/>
          <w:szCs w:val="20"/>
        </w:rPr>
      </w:pPr>
      <w:r>
        <w:rPr>
          <w:rFonts w:ascii="Verdana" w:hAnsi="Verdana" w:hint="eastAsia"/>
          <w:color w:val="000000"/>
          <w:kern w:val="0"/>
          <w:szCs w:val="20"/>
        </w:rPr>
        <w:t>硕士第二学年第二学期可在经济管理学院学习，毕业时可获得企业管理硕士双学位。</w:t>
      </w:r>
    </w:p>
    <w:p w:rsidR="006D4823" w:rsidRDefault="006D4823" w:rsidP="006D4823">
      <w:pPr>
        <w:rPr>
          <w:rFonts w:ascii="宋体" w:hAnsi="宋体" w:hint="eastAsia"/>
          <w:color w:val="000000"/>
          <w:szCs w:val="20"/>
        </w:rPr>
      </w:pPr>
      <w:r>
        <w:rPr>
          <w:rFonts w:ascii="宋体" w:hAnsi="宋体" w:hint="eastAsia"/>
          <w:color w:val="000000"/>
          <w:szCs w:val="20"/>
        </w:rPr>
        <w:t>实习</w:t>
      </w:r>
    </w:p>
    <w:p w:rsidR="006D4823" w:rsidRDefault="006D4823" w:rsidP="006D4823">
      <w:pPr>
        <w:rPr>
          <w:rFonts w:ascii="宋体" w:hAnsi="宋体" w:hint="eastAsia"/>
          <w:color w:val="000000"/>
          <w:szCs w:val="20"/>
        </w:rPr>
      </w:pPr>
      <w:r>
        <w:rPr>
          <w:rFonts w:ascii="宋体" w:hAnsi="宋体" w:hint="eastAsia"/>
          <w:color w:val="000000"/>
          <w:szCs w:val="20"/>
        </w:rPr>
        <w:t>第一年：至少5星期的企业探索</w:t>
      </w:r>
    </w:p>
    <w:p w:rsidR="006D4823" w:rsidRDefault="006D4823" w:rsidP="006D4823">
      <w:pPr>
        <w:rPr>
          <w:rFonts w:ascii="宋体" w:hAnsi="宋体" w:hint="eastAsia"/>
          <w:color w:val="000000"/>
          <w:szCs w:val="20"/>
        </w:rPr>
      </w:pPr>
      <w:r>
        <w:rPr>
          <w:rFonts w:ascii="宋体" w:hAnsi="宋体" w:hint="eastAsia"/>
          <w:color w:val="000000"/>
          <w:szCs w:val="20"/>
        </w:rPr>
        <w:t>第二年：至少8个星期，技术实习</w:t>
      </w:r>
    </w:p>
    <w:p w:rsidR="006D4823" w:rsidRDefault="006D4823" w:rsidP="006D4823">
      <w:pPr>
        <w:rPr>
          <w:rFonts w:ascii="宋体" w:hAnsi="宋体" w:hint="eastAsia"/>
          <w:color w:val="000000"/>
          <w:szCs w:val="20"/>
        </w:rPr>
      </w:pPr>
      <w:r>
        <w:rPr>
          <w:rFonts w:ascii="宋体" w:hAnsi="宋体" w:hint="eastAsia"/>
          <w:color w:val="000000"/>
          <w:szCs w:val="20"/>
        </w:rPr>
        <w:lastRenderedPageBreak/>
        <w:t>第三年：至少4个月，毕业实习</w:t>
      </w:r>
    </w:p>
    <w:p w:rsidR="006D4823" w:rsidRDefault="006D4823" w:rsidP="006D4823">
      <w:pPr>
        <w:spacing w:line="330" w:lineRule="atLeast"/>
        <w:rPr>
          <w:rFonts w:ascii="宋体" w:hAnsi="宋体"/>
          <w:color w:val="000000"/>
          <w:szCs w:val="20"/>
        </w:rPr>
      </w:pPr>
      <w:r>
        <w:rPr>
          <w:rFonts w:ascii="宋体" w:hAnsi="宋体" w:hint="eastAsia"/>
          <w:color w:val="000000"/>
          <w:szCs w:val="20"/>
        </w:rPr>
        <w:t>就业比例：</w:t>
      </w:r>
    </w:p>
    <w:p w:rsidR="006D4823" w:rsidRDefault="006D4823" w:rsidP="006D4823">
      <w:pPr>
        <w:spacing w:line="330" w:lineRule="atLeast"/>
        <w:rPr>
          <w:rFonts w:ascii="Times New Roman" w:hAnsi="Times New Roman" w:hint="eastAsia"/>
          <w:color w:val="000000"/>
          <w:szCs w:val="20"/>
          <w:lang w:val="en-US"/>
        </w:rPr>
      </w:pPr>
      <w:r>
        <w:rPr>
          <w:rFonts w:ascii="宋体" w:hAnsi="宋体" w:hint="eastAsia"/>
          <w:color w:val="000000"/>
          <w:szCs w:val="20"/>
          <w:lang w:val="en-US"/>
        </w:rPr>
        <w:t>被分配在众多工程制造部门，例如：航空、汽车、机械、电子、物流、信息 、器材</w:t>
      </w:r>
      <w:r>
        <w:rPr>
          <w:rFonts w:ascii="宋体" w:hAnsi="宋体" w:hint="eastAsia"/>
          <w:color w:val="000000"/>
          <w:szCs w:val="20"/>
        </w:rPr>
        <w:t xml:space="preserve">, </w:t>
      </w:r>
      <w:r>
        <w:rPr>
          <w:rFonts w:ascii="宋体" w:hAnsi="宋体" w:hint="eastAsia"/>
          <w:color w:val="000000"/>
          <w:szCs w:val="20"/>
          <w:lang w:val="en-US"/>
        </w:rPr>
        <w:t>维修制造：</w:t>
      </w:r>
      <w:r>
        <w:rPr>
          <w:rFonts w:ascii="宋体" w:hAnsi="宋体"/>
          <w:color w:val="000000"/>
          <w:szCs w:val="20"/>
          <w:lang w:val="en-US"/>
        </w:rPr>
        <w:t>23%</w:t>
      </w:r>
      <w:r>
        <w:rPr>
          <w:rFonts w:ascii="宋体" w:hAnsi="宋体" w:hint="eastAsia"/>
          <w:color w:val="000000"/>
          <w:szCs w:val="20"/>
          <w:lang w:val="en-US"/>
        </w:rPr>
        <w:t xml:space="preserve">  研究及制造：</w:t>
      </w:r>
      <w:r>
        <w:rPr>
          <w:rFonts w:ascii="宋体" w:hAnsi="宋体"/>
          <w:color w:val="000000"/>
          <w:szCs w:val="20"/>
          <w:lang w:val="en-US"/>
        </w:rPr>
        <w:t>25%</w:t>
      </w:r>
      <w:r>
        <w:rPr>
          <w:rFonts w:ascii="宋体" w:hAnsi="宋体" w:hint="eastAsia"/>
          <w:color w:val="000000"/>
          <w:szCs w:val="20"/>
          <w:lang w:val="en-US"/>
        </w:rPr>
        <w:t xml:space="preserve">  自动化程序整理：</w:t>
      </w:r>
      <w:r>
        <w:rPr>
          <w:rFonts w:ascii="宋体" w:hAnsi="宋体"/>
          <w:color w:val="000000"/>
          <w:szCs w:val="20"/>
          <w:lang w:val="en-US"/>
        </w:rPr>
        <w:t>23%</w:t>
      </w:r>
      <w:r>
        <w:rPr>
          <w:rFonts w:ascii="宋体" w:hAnsi="宋体" w:hint="eastAsia"/>
          <w:color w:val="000000"/>
          <w:szCs w:val="20"/>
          <w:lang w:val="en-US"/>
        </w:rPr>
        <w:t xml:space="preserve">  器材信息管理：</w:t>
      </w:r>
      <w:r>
        <w:rPr>
          <w:rFonts w:ascii="宋体" w:hAnsi="宋体"/>
          <w:color w:val="000000"/>
          <w:szCs w:val="20"/>
          <w:lang w:val="en-US"/>
        </w:rPr>
        <w:t>17%</w:t>
      </w:r>
      <w:r>
        <w:rPr>
          <w:rFonts w:ascii="宋体" w:hAnsi="宋体" w:hint="eastAsia"/>
          <w:color w:val="000000"/>
          <w:szCs w:val="20"/>
          <w:lang w:val="en-US"/>
        </w:rPr>
        <w:t xml:space="preserve">  其他：</w:t>
      </w:r>
      <w:r>
        <w:rPr>
          <w:rFonts w:ascii="宋体" w:hAnsi="宋体"/>
          <w:color w:val="000000"/>
          <w:szCs w:val="20"/>
          <w:lang w:val="en-US"/>
        </w:rPr>
        <w:t>12%</w:t>
      </w:r>
    </w:p>
    <w:p w:rsidR="006D4823" w:rsidRDefault="006D4823" w:rsidP="006D4823">
      <w:pPr>
        <w:rPr>
          <w:rFonts w:ascii="Times New Roman" w:hAnsi="Times New Roman" w:hint="eastAsia"/>
          <w:color w:val="000000"/>
          <w:szCs w:val="20"/>
        </w:rPr>
      </w:pPr>
      <w:r>
        <w:rPr>
          <w:rFonts w:ascii="Times New Roman" w:hAnsi="Times New Roman" w:hint="eastAsia"/>
          <w:color w:val="000000"/>
          <w:szCs w:val="20"/>
        </w:rPr>
        <w:t>研究方向：</w:t>
      </w:r>
      <w:r>
        <w:rPr>
          <w:rFonts w:ascii="Times New Roman" w:hAnsi="Times New Roman" w:hint="eastAsia"/>
          <w:color w:val="000000"/>
          <w:szCs w:val="20"/>
        </w:rPr>
        <w:t xml:space="preserve">1 </w:t>
      </w:r>
      <w:r>
        <w:rPr>
          <w:rFonts w:ascii="Times New Roman" w:hAnsi="Times New Roman" w:hint="eastAsia"/>
          <w:color w:val="000000"/>
          <w:szCs w:val="20"/>
        </w:rPr>
        <w:t>信息系统</w:t>
      </w:r>
      <w:r>
        <w:rPr>
          <w:rFonts w:ascii="Times New Roman" w:hAnsi="Times New Roman" w:hint="eastAsia"/>
          <w:color w:val="000000"/>
          <w:szCs w:val="20"/>
        </w:rPr>
        <w:t xml:space="preserve">2 </w:t>
      </w:r>
      <w:r>
        <w:rPr>
          <w:rFonts w:ascii="Times New Roman" w:hAnsi="Times New Roman" w:hint="eastAsia"/>
          <w:color w:val="000000"/>
          <w:szCs w:val="20"/>
        </w:rPr>
        <w:t>操作系统</w:t>
      </w:r>
      <w:r>
        <w:rPr>
          <w:rFonts w:ascii="Times New Roman" w:hAnsi="Times New Roman" w:hint="eastAsia"/>
          <w:color w:val="000000"/>
          <w:szCs w:val="20"/>
        </w:rPr>
        <w:t xml:space="preserve">3 </w:t>
      </w:r>
      <w:r>
        <w:rPr>
          <w:rFonts w:ascii="Times New Roman" w:hAnsi="Times New Roman" w:hint="eastAsia"/>
          <w:color w:val="000000"/>
          <w:szCs w:val="20"/>
        </w:rPr>
        <w:t>网络</w:t>
      </w:r>
      <w:r>
        <w:rPr>
          <w:rFonts w:ascii="Times New Roman" w:hAnsi="Times New Roman" w:hint="eastAsia"/>
          <w:color w:val="000000"/>
          <w:szCs w:val="20"/>
        </w:rPr>
        <w:t xml:space="preserve">4 </w:t>
      </w:r>
      <w:r>
        <w:rPr>
          <w:rFonts w:ascii="Times New Roman" w:hAnsi="Times New Roman" w:hint="eastAsia"/>
          <w:color w:val="000000"/>
          <w:szCs w:val="20"/>
        </w:rPr>
        <w:t>自动化生产</w:t>
      </w:r>
      <w:r>
        <w:rPr>
          <w:rFonts w:ascii="Times New Roman" w:hAnsi="Times New Roman" w:hint="eastAsia"/>
          <w:color w:val="000000"/>
          <w:szCs w:val="20"/>
        </w:rPr>
        <w:t xml:space="preserve">5 </w:t>
      </w:r>
      <w:r>
        <w:rPr>
          <w:rFonts w:ascii="Times New Roman" w:hAnsi="Times New Roman" w:hint="eastAsia"/>
          <w:color w:val="000000"/>
          <w:szCs w:val="20"/>
        </w:rPr>
        <w:t>软件工程</w:t>
      </w:r>
      <w:r>
        <w:rPr>
          <w:rFonts w:ascii="Times New Roman" w:hAnsi="Times New Roman" w:hint="eastAsia"/>
          <w:color w:val="000000"/>
          <w:szCs w:val="20"/>
        </w:rPr>
        <w:t xml:space="preserve">6 </w:t>
      </w:r>
      <w:r>
        <w:rPr>
          <w:rFonts w:ascii="Times New Roman" w:hAnsi="Times New Roman" w:hint="eastAsia"/>
          <w:color w:val="000000"/>
          <w:szCs w:val="20"/>
        </w:rPr>
        <w:t>信息处理和决定</w:t>
      </w:r>
      <w:r>
        <w:rPr>
          <w:rFonts w:ascii="Times New Roman" w:hAnsi="Times New Roman" w:hint="eastAsia"/>
          <w:color w:val="000000"/>
          <w:szCs w:val="20"/>
        </w:rPr>
        <w:t>-</w:t>
      </w:r>
      <w:r>
        <w:rPr>
          <w:rFonts w:ascii="Times New Roman" w:hAnsi="Times New Roman" w:hint="eastAsia"/>
          <w:color w:val="000000"/>
          <w:szCs w:val="20"/>
        </w:rPr>
        <w:t>数据采集</w:t>
      </w:r>
    </w:p>
    <w:p w:rsidR="006D4823" w:rsidRDefault="006D4823" w:rsidP="006D4823">
      <w:pPr>
        <w:rPr>
          <w:rFonts w:ascii="宋体" w:hAnsi="宋体" w:hint="eastAsia"/>
          <w:b/>
          <w:color w:val="000000"/>
          <w:szCs w:val="20"/>
        </w:rPr>
      </w:pPr>
      <w:r>
        <w:rPr>
          <w:rFonts w:ascii="Times New Roman" w:hAnsi="Times New Roman" w:hint="eastAsia"/>
          <w:color w:val="000000"/>
          <w:szCs w:val="20"/>
        </w:rPr>
        <w:t>第三年开设的选修课：生产自动化和生产管理，计算机和交流科技技术。</w:t>
      </w:r>
    </w:p>
    <w:p w:rsidR="006D4823" w:rsidRDefault="006D4823" w:rsidP="006D4823">
      <w:pPr>
        <w:rPr>
          <w:rFonts w:ascii="宋体" w:hAnsi="宋体"/>
          <w:b/>
          <w:color w:val="000000"/>
          <w:szCs w:val="20"/>
          <w:lang w:val="en-US"/>
        </w:rPr>
      </w:pPr>
      <w:r>
        <w:rPr>
          <w:rFonts w:ascii="宋体" w:hAnsi="宋体" w:hint="eastAsia"/>
          <w:b/>
          <w:color w:val="000000"/>
          <w:szCs w:val="20"/>
          <w:lang w:val="en-US"/>
        </w:rPr>
        <w:t>四、</w:t>
      </w:r>
      <w:r>
        <w:rPr>
          <w:rFonts w:ascii="宋体" w:hAnsi="宋体"/>
          <w:b/>
          <w:color w:val="000000"/>
          <w:szCs w:val="20"/>
          <w:lang w:val="en-US"/>
        </w:rPr>
        <w:t xml:space="preserve"> 项目计划</w:t>
      </w:r>
    </w:p>
    <w:p w:rsidR="006D4823" w:rsidRDefault="006D4823" w:rsidP="006D4823">
      <w:pPr>
        <w:rPr>
          <w:rFonts w:ascii="Times New Roman" w:hAnsi="Times New Roman"/>
          <w:color w:val="000000"/>
          <w:szCs w:val="20"/>
          <w:lang w:val="en-US"/>
        </w:rPr>
      </w:pPr>
      <w:r>
        <w:rPr>
          <w:rFonts w:ascii="Times New Roman" w:hAnsi="Times New Roman" w:hint="eastAsia"/>
          <w:color w:val="000000"/>
          <w:szCs w:val="20"/>
          <w:lang w:val="en-US"/>
        </w:rPr>
        <w:t>北京理工大学和法国图尔大学、奥尔</w:t>
      </w:r>
      <w:proofErr w:type="gramStart"/>
      <w:r>
        <w:rPr>
          <w:rFonts w:ascii="Times New Roman" w:hAnsi="Times New Roman" w:hint="eastAsia"/>
          <w:color w:val="000000"/>
          <w:szCs w:val="20"/>
          <w:lang w:val="en-US"/>
        </w:rPr>
        <w:t>良大学</w:t>
      </w:r>
      <w:proofErr w:type="gramEnd"/>
      <w:r>
        <w:rPr>
          <w:rFonts w:ascii="Times New Roman" w:hAnsi="Times New Roman" w:hint="eastAsia"/>
          <w:color w:val="000000"/>
          <w:szCs w:val="20"/>
          <w:lang w:val="en-US"/>
        </w:rPr>
        <w:t>联合举办，先后在中国和法国授课。时间安排如下：</w:t>
      </w:r>
    </w:p>
    <w:p w:rsidR="006D4823" w:rsidRDefault="006D4823" w:rsidP="006D4823">
      <w:pPr>
        <w:numPr>
          <w:ilvl w:val="0"/>
          <w:numId w:val="1"/>
        </w:numPr>
        <w:rPr>
          <w:rFonts w:ascii="Times New Roman" w:hAnsi="Times New Roman"/>
          <w:color w:val="000000"/>
          <w:szCs w:val="20"/>
          <w:lang w:val="en-US"/>
        </w:rPr>
      </w:pPr>
      <w:r>
        <w:rPr>
          <w:rFonts w:ascii="Times New Roman" w:hAnsi="Times New Roman" w:hint="eastAsia"/>
          <w:color w:val="000000"/>
          <w:szCs w:val="20"/>
          <w:lang w:val="en-US"/>
        </w:rPr>
        <w:t>每年</w:t>
      </w:r>
      <w:r>
        <w:rPr>
          <w:rFonts w:ascii="Times New Roman" w:hAnsi="Times New Roman" w:hint="eastAsia"/>
          <w:color w:val="000000"/>
          <w:szCs w:val="20"/>
        </w:rPr>
        <w:t>10</w:t>
      </w:r>
      <w:r>
        <w:rPr>
          <w:rFonts w:ascii="Times New Roman" w:hAnsi="Times New Roman" w:hint="eastAsia"/>
          <w:color w:val="000000"/>
          <w:szCs w:val="20"/>
          <w:lang w:val="en-US"/>
        </w:rPr>
        <w:t>月至第二年</w:t>
      </w:r>
      <w:r>
        <w:rPr>
          <w:rFonts w:ascii="Times New Roman" w:hAnsi="Times New Roman" w:hint="eastAsia"/>
          <w:color w:val="000000"/>
          <w:szCs w:val="20"/>
          <w:lang w:val="en-US"/>
        </w:rPr>
        <w:t xml:space="preserve">6 </w:t>
      </w:r>
      <w:r>
        <w:rPr>
          <w:rFonts w:ascii="Times New Roman" w:hAnsi="Times New Roman" w:hint="eastAsia"/>
          <w:color w:val="000000"/>
          <w:szCs w:val="20"/>
          <w:lang w:val="en-US"/>
        </w:rPr>
        <w:t>月，通过初选的学生在北京理工大学学习初级的法语。</w:t>
      </w:r>
    </w:p>
    <w:p w:rsidR="006D4823" w:rsidRDefault="006D4823" w:rsidP="006D4823">
      <w:pPr>
        <w:numPr>
          <w:ilvl w:val="0"/>
          <w:numId w:val="1"/>
        </w:numPr>
        <w:rPr>
          <w:rFonts w:ascii="Times New Roman" w:hAnsi="Times New Roman" w:hint="eastAsia"/>
          <w:color w:val="000000"/>
          <w:szCs w:val="20"/>
          <w:lang w:val="en-US"/>
        </w:rPr>
      </w:pPr>
      <w:r>
        <w:rPr>
          <w:rFonts w:ascii="Times New Roman" w:hAnsi="Times New Roman" w:hint="eastAsia"/>
          <w:color w:val="000000"/>
          <w:szCs w:val="20"/>
          <w:lang w:val="en-US"/>
        </w:rPr>
        <w:t>第二年</w:t>
      </w:r>
      <w:r>
        <w:rPr>
          <w:rFonts w:ascii="Times New Roman" w:hAnsi="Times New Roman" w:hint="eastAsia"/>
          <w:color w:val="000000"/>
          <w:szCs w:val="20"/>
          <w:lang w:val="en-US"/>
        </w:rPr>
        <w:t>7</w:t>
      </w:r>
      <w:r>
        <w:rPr>
          <w:rFonts w:ascii="Times New Roman" w:hAnsi="Times New Roman" w:hint="eastAsia"/>
          <w:color w:val="000000"/>
          <w:szCs w:val="20"/>
          <w:lang w:val="en-US"/>
        </w:rPr>
        <w:t>月参加法国使馆文化处组织的</w:t>
      </w:r>
      <w:r>
        <w:rPr>
          <w:rFonts w:ascii="Times New Roman" w:hAnsi="Times New Roman"/>
          <w:color w:val="000000"/>
          <w:szCs w:val="20"/>
          <w:lang w:val="en-US"/>
        </w:rPr>
        <w:t>T</w:t>
      </w:r>
      <w:r>
        <w:rPr>
          <w:rFonts w:ascii="Times New Roman" w:hAnsi="Times New Roman" w:hint="eastAsia"/>
          <w:color w:val="000000"/>
          <w:szCs w:val="20"/>
          <w:lang w:val="en-US"/>
        </w:rPr>
        <w:t>EF</w:t>
      </w:r>
      <w:r>
        <w:rPr>
          <w:rFonts w:ascii="Times New Roman" w:hAnsi="Times New Roman" w:hint="eastAsia"/>
          <w:color w:val="000000"/>
          <w:szCs w:val="20"/>
        </w:rPr>
        <w:t>/TCF</w:t>
      </w:r>
      <w:r>
        <w:rPr>
          <w:rFonts w:ascii="Times New Roman" w:hAnsi="Times New Roman" w:hint="eastAsia"/>
          <w:color w:val="000000"/>
          <w:szCs w:val="20"/>
          <w:lang w:val="en-US"/>
        </w:rPr>
        <w:t>考试，至少取得</w:t>
      </w:r>
      <w:r>
        <w:rPr>
          <w:rFonts w:ascii="Times New Roman" w:hAnsi="Times New Roman" w:hint="eastAsia"/>
          <w:color w:val="000000"/>
          <w:szCs w:val="20"/>
        </w:rPr>
        <w:t>20</w:t>
      </w:r>
      <w:r>
        <w:rPr>
          <w:rFonts w:ascii="Times New Roman" w:hAnsi="Times New Roman" w:hint="eastAsia"/>
          <w:color w:val="000000"/>
          <w:szCs w:val="20"/>
          <w:lang w:val="en-US"/>
        </w:rPr>
        <w:t>0</w:t>
      </w:r>
      <w:r>
        <w:rPr>
          <w:rFonts w:ascii="Times New Roman" w:hAnsi="Times New Roman" w:hint="eastAsia"/>
          <w:color w:val="000000"/>
          <w:szCs w:val="20"/>
          <w:lang w:val="en-US"/>
        </w:rPr>
        <w:t>分。</w:t>
      </w:r>
    </w:p>
    <w:p w:rsidR="006D4823" w:rsidRDefault="006D4823" w:rsidP="006D4823">
      <w:pPr>
        <w:numPr>
          <w:ilvl w:val="0"/>
          <w:numId w:val="1"/>
        </w:numPr>
        <w:rPr>
          <w:rFonts w:ascii="Times New Roman" w:hAnsi="Times New Roman"/>
          <w:color w:val="000000"/>
          <w:szCs w:val="20"/>
          <w:lang w:val="en-US"/>
        </w:rPr>
      </w:pPr>
      <w:r>
        <w:rPr>
          <w:rFonts w:ascii="Times New Roman" w:hAnsi="Times New Roman" w:hint="eastAsia"/>
          <w:color w:val="000000"/>
          <w:szCs w:val="20"/>
          <w:lang w:val="en-US"/>
        </w:rPr>
        <w:t>第二年</w:t>
      </w:r>
      <w:r>
        <w:rPr>
          <w:rFonts w:ascii="Times New Roman" w:hAnsi="Times New Roman"/>
          <w:color w:val="000000"/>
          <w:szCs w:val="20"/>
          <w:lang w:val="en-US"/>
        </w:rPr>
        <w:t>9</w:t>
      </w:r>
      <w:r>
        <w:rPr>
          <w:rFonts w:ascii="Times New Roman" w:hAnsi="Times New Roman" w:hint="eastAsia"/>
          <w:color w:val="000000"/>
          <w:szCs w:val="20"/>
          <w:lang w:val="en-US"/>
        </w:rPr>
        <w:t>月，学生进入法国图尔、奥尔良、尼斯等工程师学院硕士预科学习，包括专业学习和法语学习。有关课程的详细情况见下表。</w:t>
      </w:r>
    </w:p>
    <w:p w:rsidR="006D4823" w:rsidRDefault="006D4823" w:rsidP="006D4823">
      <w:pPr>
        <w:numPr>
          <w:ilvl w:val="0"/>
          <w:numId w:val="1"/>
        </w:numPr>
        <w:rPr>
          <w:rFonts w:ascii="Times New Roman" w:hAnsi="Times New Roman"/>
          <w:color w:val="000000"/>
          <w:szCs w:val="20"/>
          <w:lang w:val="en-US"/>
        </w:rPr>
      </w:pPr>
      <w:r>
        <w:rPr>
          <w:rFonts w:ascii="Times New Roman" w:hAnsi="Times New Roman" w:hint="eastAsia"/>
          <w:color w:val="000000"/>
          <w:szCs w:val="20"/>
          <w:lang w:val="en-US"/>
        </w:rPr>
        <w:t>工程师学院工程师硕士预科学费为</w:t>
      </w:r>
      <w:r>
        <w:rPr>
          <w:rFonts w:ascii="Times New Roman" w:hAnsi="Times New Roman" w:hint="eastAsia"/>
          <w:color w:val="000000"/>
          <w:szCs w:val="20"/>
        </w:rPr>
        <w:t>4</w:t>
      </w:r>
      <w:r>
        <w:rPr>
          <w:rFonts w:ascii="Times New Roman" w:hAnsi="Times New Roman"/>
          <w:color w:val="000000"/>
          <w:szCs w:val="20"/>
          <w:lang w:val="en-US"/>
        </w:rPr>
        <w:t>,000</w:t>
      </w:r>
      <w:r>
        <w:rPr>
          <w:rFonts w:ascii="Times New Roman" w:hAnsi="Times New Roman" w:hint="eastAsia"/>
          <w:color w:val="000000"/>
          <w:szCs w:val="20"/>
          <w:lang w:val="en-US"/>
        </w:rPr>
        <w:t>欧元，至少由</w:t>
      </w:r>
      <w:r>
        <w:rPr>
          <w:rFonts w:ascii="Times New Roman" w:hAnsi="Times New Roman" w:hint="eastAsia"/>
          <w:color w:val="000000"/>
          <w:szCs w:val="20"/>
          <w:lang w:val="en-US"/>
        </w:rPr>
        <w:t>30-40</w:t>
      </w:r>
      <w:r>
        <w:rPr>
          <w:rFonts w:ascii="Times New Roman" w:hAnsi="Times New Roman" w:hint="eastAsia"/>
          <w:color w:val="000000"/>
          <w:szCs w:val="20"/>
          <w:lang w:val="en-US"/>
        </w:rPr>
        <w:t>个学生组成，学费中包括</w:t>
      </w:r>
      <w:r>
        <w:rPr>
          <w:rFonts w:ascii="Times New Roman" w:hAnsi="Times New Roman" w:hint="eastAsia"/>
          <w:color w:val="000000"/>
          <w:szCs w:val="20"/>
          <w:lang w:val="en-US"/>
        </w:rPr>
        <w:t>100%</w:t>
      </w:r>
      <w:r>
        <w:rPr>
          <w:rFonts w:ascii="Times New Roman" w:hAnsi="Times New Roman" w:hint="eastAsia"/>
          <w:color w:val="000000"/>
          <w:szCs w:val="20"/>
          <w:lang w:val="en-US"/>
        </w:rPr>
        <w:t>社会医疗保险和注册费。如果学生按照工程师学院要求完成学习任务，并成功通过法语水平考试，则可以升入工程师学院及相关</w:t>
      </w:r>
      <w:r>
        <w:rPr>
          <w:rFonts w:ascii="Times New Roman" w:hAnsi="Times New Roman" w:hint="eastAsia"/>
          <w:color w:val="000000"/>
          <w:szCs w:val="20"/>
        </w:rPr>
        <w:t>工程师</w:t>
      </w:r>
      <w:r>
        <w:rPr>
          <w:rFonts w:ascii="Times New Roman" w:hAnsi="Times New Roman" w:hint="eastAsia"/>
          <w:color w:val="000000"/>
          <w:szCs w:val="20"/>
          <w:lang w:val="en-US"/>
        </w:rPr>
        <w:t>院校的四年级学习（即硕士第一年），与法国学生享受同样的学习待遇，交付同样的注册费</w:t>
      </w:r>
      <w:r>
        <w:rPr>
          <w:rFonts w:ascii="Times New Roman" w:hAnsi="Times New Roman" w:hint="eastAsia"/>
          <w:color w:val="000000"/>
          <w:szCs w:val="20"/>
          <w:lang w:val="en-US"/>
        </w:rPr>
        <w:t>6</w:t>
      </w:r>
      <w:r>
        <w:rPr>
          <w:rFonts w:ascii="Times New Roman" w:hAnsi="Times New Roman" w:hint="eastAsia"/>
          <w:color w:val="000000"/>
          <w:szCs w:val="20"/>
        </w:rPr>
        <w:t>9</w:t>
      </w:r>
      <w:r>
        <w:rPr>
          <w:rFonts w:ascii="Times New Roman" w:hAnsi="Times New Roman" w:hint="eastAsia"/>
          <w:color w:val="000000"/>
          <w:szCs w:val="20"/>
          <w:lang w:val="en-US"/>
        </w:rPr>
        <w:t>0</w:t>
      </w:r>
      <w:r>
        <w:rPr>
          <w:rFonts w:ascii="Times New Roman" w:hAnsi="Times New Roman" w:hint="eastAsia"/>
          <w:color w:val="000000"/>
          <w:szCs w:val="20"/>
          <w:lang w:val="en-US"/>
        </w:rPr>
        <w:t>欧元</w:t>
      </w:r>
      <w:r>
        <w:rPr>
          <w:rFonts w:ascii="Times New Roman" w:hAnsi="Times New Roman" w:hint="eastAsia"/>
          <w:color w:val="000000"/>
          <w:szCs w:val="20"/>
          <w:lang w:val="en-US"/>
        </w:rPr>
        <w:t>/</w:t>
      </w:r>
      <w:r>
        <w:rPr>
          <w:rFonts w:ascii="Times New Roman" w:hAnsi="Times New Roman" w:hint="eastAsia"/>
          <w:color w:val="000000"/>
          <w:szCs w:val="20"/>
          <w:lang w:val="en-US"/>
        </w:rPr>
        <w:t>年左右（已包含</w:t>
      </w:r>
      <w:r>
        <w:rPr>
          <w:rFonts w:ascii="Times New Roman" w:hAnsi="Times New Roman" w:hint="eastAsia"/>
          <w:color w:val="000000"/>
          <w:szCs w:val="20"/>
          <w:lang w:val="en-US"/>
        </w:rPr>
        <w:t>100%</w:t>
      </w:r>
      <w:r>
        <w:rPr>
          <w:rFonts w:ascii="Times New Roman" w:hAnsi="Times New Roman" w:hint="eastAsia"/>
          <w:color w:val="000000"/>
          <w:szCs w:val="20"/>
          <w:lang w:val="en-US"/>
        </w:rPr>
        <w:t>社会医疗保险费），无学费。</w:t>
      </w:r>
      <w:r>
        <w:rPr>
          <w:rFonts w:ascii="Times New Roman" w:hAnsi="Times New Roman"/>
          <w:color w:val="000000"/>
          <w:szCs w:val="20"/>
          <w:lang w:val="en-US"/>
        </w:rPr>
        <w:t xml:space="preserve"> </w:t>
      </w:r>
      <w:r>
        <w:rPr>
          <w:rFonts w:ascii="Times New Roman" w:hAnsi="Times New Roman" w:hint="eastAsia"/>
          <w:color w:val="000000"/>
          <w:szCs w:val="20"/>
          <w:lang w:val="en-US"/>
        </w:rPr>
        <w:t>学生住</w:t>
      </w:r>
      <w:r>
        <w:rPr>
          <w:rFonts w:ascii="宋体" w:hAnsi="宋体" w:hint="eastAsia"/>
          <w:color w:val="000000"/>
          <w:szCs w:val="20"/>
        </w:rPr>
        <w:t>房</w:t>
      </w:r>
      <w:r>
        <w:rPr>
          <w:rFonts w:ascii="宋体" w:hAnsi="宋体"/>
          <w:color w:val="000000"/>
          <w:szCs w:val="20"/>
        </w:rPr>
        <w:t>300欧元左右/月</w:t>
      </w:r>
      <w:r>
        <w:rPr>
          <w:rFonts w:ascii="宋体" w:hAnsi="宋体" w:hint="eastAsia"/>
          <w:color w:val="000000"/>
          <w:szCs w:val="20"/>
        </w:rPr>
        <w:t>第一年。</w:t>
      </w:r>
      <w:r>
        <w:rPr>
          <w:rFonts w:ascii="宋体" w:hAnsi="宋体"/>
          <w:color w:val="000000"/>
          <w:szCs w:val="20"/>
        </w:rPr>
        <w:t>按照法国政府规定, 留学生可以获得政府</w:t>
      </w:r>
      <w:r>
        <w:rPr>
          <w:rFonts w:ascii="宋体" w:hAnsi="宋体" w:hint="eastAsia"/>
          <w:color w:val="000000"/>
          <w:szCs w:val="20"/>
        </w:rPr>
        <w:t>4</w:t>
      </w:r>
      <w:r>
        <w:rPr>
          <w:rFonts w:ascii="宋体" w:hAnsi="宋体"/>
          <w:color w:val="000000"/>
          <w:szCs w:val="20"/>
        </w:rPr>
        <w:t>0%左右的住房补贴</w:t>
      </w:r>
      <w:r>
        <w:rPr>
          <w:rFonts w:ascii="Times New Roman" w:hAnsi="Times New Roman" w:hint="eastAsia"/>
          <w:color w:val="000000"/>
          <w:szCs w:val="20"/>
          <w:lang w:val="en-US"/>
        </w:rPr>
        <w:t>。</w:t>
      </w:r>
    </w:p>
    <w:p w:rsidR="006D4823" w:rsidRPr="007D2C7A" w:rsidRDefault="006D4823" w:rsidP="006D4823">
      <w:pPr>
        <w:numPr>
          <w:ilvl w:val="0"/>
          <w:numId w:val="1"/>
        </w:numPr>
        <w:rPr>
          <w:rFonts w:ascii="Times New Roman" w:hAnsi="Times New Roman" w:hint="eastAsia"/>
          <w:color w:val="000000"/>
          <w:szCs w:val="20"/>
          <w:lang w:val="en-US"/>
        </w:rPr>
      </w:pPr>
      <w:r w:rsidRPr="007D2C7A">
        <w:rPr>
          <w:rFonts w:ascii="Times New Roman" w:hAnsi="Times New Roman" w:hint="eastAsia"/>
          <w:color w:val="000000"/>
          <w:szCs w:val="20"/>
          <w:lang w:val="en-US"/>
        </w:rPr>
        <w:t>完成硕士预科课程的学生在工程师学</w:t>
      </w:r>
      <w:r w:rsidRPr="007D2C7A">
        <w:rPr>
          <w:rFonts w:ascii="Times New Roman" w:hAnsi="Times New Roman" w:hint="eastAsia"/>
          <w:color w:val="000000"/>
          <w:szCs w:val="20"/>
        </w:rPr>
        <w:t>院及相关院校</w:t>
      </w:r>
      <w:r w:rsidRPr="007D2C7A">
        <w:rPr>
          <w:rFonts w:ascii="Times New Roman" w:hAnsi="Times New Roman" w:hint="eastAsia"/>
          <w:color w:val="000000"/>
          <w:szCs w:val="20"/>
          <w:lang w:val="en-US"/>
        </w:rPr>
        <w:t>学习工程师课程，学习期满成绩合格后获得欧洲教育体制下的工程师文凭和硕士学位（根据</w:t>
      </w:r>
      <w:r w:rsidRPr="007D2C7A">
        <w:rPr>
          <w:rFonts w:ascii="Times New Roman" w:hAnsi="Times New Roman"/>
          <w:color w:val="000000"/>
          <w:szCs w:val="20"/>
          <w:lang w:val="en-US"/>
        </w:rPr>
        <w:t>1999</w:t>
      </w:r>
      <w:r w:rsidRPr="007D2C7A">
        <w:rPr>
          <w:rFonts w:ascii="Times New Roman" w:hAnsi="Times New Roman" w:hint="eastAsia"/>
          <w:color w:val="000000"/>
          <w:szCs w:val="20"/>
          <w:lang w:val="en-US"/>
        </w:rPr>
        <w:t>年</w:t>
      </w:r>
      <w:r w:rsidRPr="007D2C7A">
        <w:rPr>
          <w:rFonts w:ascii="Times New Roman" w:hAnsi="Times New Roman"/>
          <w:color w:val="000000"/>
          <w:szCs w:val="20"/>
          <w:lang w:val="en-US"/>
        </w:rPr>
        <w:t>8</w:t>
      </w:r>
      <w:r w:rsidRPr="007D2C7A">
        <w:rPr>
          <w:rFonts w:ascii="Times New Roman" w:hAnsi="Times New Roman" w:hint="eastAsia"/>
          <w:color w:val="000000"/>
          <w:szCs w:val="20"/>
          <w:lang w:val="en-US"/>
        </w:rPr>
        <w:t>月</w:t>
      </w:r>
      <w:r w:rsidRPr="007D2C7A">
        <w:rPr>
          <w:rFonts w:ascii="Times New Roman" w:hAnsi="Times New Roman"/>
          <w:color w:val="000000"/>
          <w:szCs w:val="20"/>
          <w:lang w:val="en-US"/>
        </w:rPr>
        <w:t>30</w:t>
      </w:r>
      <w:r w:rsidRPr="007D2C7A">
        <w:rPr>
          <w:rFonts w:ascii="Times New Roman" w:hAnsi="Times New Roman" w:hint="eastAsia"/>
          <w:color w:val="000000"/>
          <w:szCs w:val="20"/>
          <w:lang w:val="en-US"/>
        </w:rPr>
        <w:t>日修改的</w:t>
      </w:r>
      <w:r w:rsidRPr="007D2C7A">
        <w:rPr>
          <w:rFonts w:ascii="Times New Roman" w:hAnsi="Times New Roman"/>
          <w:color w:val="000000"/>
          <w:szCs w:val="20"/>
          <w:lang w:val="en-US"/>
        </w:rPr>
        <w:t>99-747</w:t>
      </w:r>
      <w:r w:rsidRPr="007D2C7A">
        <w:rPr>
          <w:rFonts w:ascii="Times New Roman" w:hAnsi="Times New Roman" w:hint="eastAsia"/>
          <w:color w:val="000000"/>
          <w:szCs w:val="20"/>
          <w:lang w:val="en-US"/>
        </w:rPr>
        <w:t>号条令），完成硕士学位学习后，学生可继续攻读博士学位。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340"/>
        <w:gridCol w:w="4994"/>
      </w:tblGrid>
      <w:tr w:rsidR="006D4823" w:rsidTr="00FD1A7B">
        <w:tblPrEx>
          <w:tblCellMar>
            <w:top w:w="0" w:type="dxa"/>
            <w:bottom w:w="0" w:type="dxa"/>
          </w:tblCellMar>
        </w:tblPrEx>
        <w:tc>
          <w:tcPr>
            <w:tcW w:w="1188" w:type="dxa"/>
          </w:tcPr>
          <w:p w:rsidR="006D4823" w:rsidRDefault="006D4823" w:rsidP="00FD1A7B">
            <w:pPr>
              <w:rPr>
                <w:rFonts w:ascii="Times New Roman" w:hAnsi="Times New Roman" w:hint="eastAsia"/>
                <w:color w:val="000000"/>
                <w:szCs w:val="20"/>
                <w:lang w:val="en-US"/>
              </w:rPr>
            </w:pPr>
          </w:p>
        </w:tc>
        <w:tc>
          <w:tcPr>
            <w:tcW w:w="2340" w:type="dxa"/>
          </w:tcPr>
          <w:p w:rsidR="006D4823" w:rsidRDefault="006D4823" w:rsidP="00FD1A7B">
            <w:pPr>
              <w:rPr>
                <w:rFonts w:ascii="Times New Roman" w:hAnsi="Times New Roman" w:hint="eastAsia"/>
                <w:color w:val="000000"/>
                <w:szCs w:val="20"/>
                <w:lang w:val="en-US"/>
              </w:rPr>
            </w:pPr>
            <w:r>
              <w:rPr>
                <w:rFonts w:ascii="Times New Roman" w:hAnsi="Times New Roman" w:hint="eastAsia"/>
                <w:color w:val="000000"/>
                <w:szCs w:val="20"/>
                <w:lang w:val="en-US"/>
              </w:rPr>
              <w:t>中国大学</w:t>
            </w:r>
          </w:p>
        </w:tc>
        <w:tc>
          <w:tcPr>
            <w:tcW w:w="4994" w:type="dxa"/>
          </w:tcPr>
          <w:p w:rsidR="006D4823" w:rsidRDefault="006D4823" w:rsidP="00FD1A7B">
            <w:pPr>
              <w:rPr>
                <w:rFonts w:ascii="Times New Roman" w:hAnsi="Times New Roman" w:hint="eastAsia"/>
                <w:color w:val="000000"/>
                <w:szCs w:val="20"/>
                <w:lang w:val="en-US"/>
              </w:rPr>
            </w:pPr>
            <w:r>
              <w:rPr>
                <w:rFonts w:ascii="Times New Roman" w:hAnsi="Times New Roman" w:hint="eastAsia"/>
                <w:color w:val="000000"/>
                <w:szCs w:val="20"/>
                <w:lang w:val="en-US"/>
              </w:rPr>
              <w:t>法语初级学习</w:t>
            </w:r>
          </w:p>
        </w:tc>
      </w:tr>
      <w:tr w:rsidR="006D4823" w:rsidTr="00FD1A7B">
        <w:tblPrEx>
          <w:tblCellMar>
            <w:top w:w="0" w:type="dxa"/>
            <w:bottom w:w="0" w:type="dxa"/>
          </w:tblCellMar>
        </w:tblPrEx>
        <w:tc>
          <w:tcPr>
            <w:tcW w:w="1188" w:type="dxa"/>
          </w:tcPr>
          <w:p w:rsidR="006D4823" w:rsidRDefault="006D4823" w:rsidP="00FD1A7B">
            <w:pPr>
              <w:rPr>
                <w:rFonts w:ascii="Times New Roman" w:hAnsi="Times New Roman" w:hint="eastAsia"/>
                <w:color w:val="000000"/>
                <w:szCs w:val="20"/>
                <w:lang w:val="en-US"/>
              </w:rPr>
            </w:pPr>
            <w:r>
              <w:rPr>
                <w:rFonts w:ascii="Times New Roman" w:hAnsi="Times New Roman" w:hint="eastAsia"/>
                <w:color w:val="000000"/>
                <w:szCs w:val="20"/>
                <w:lang w:val="en-US"/>
              </w:rPr>
              <w:t>第一年</w:t>
            </w:r>
          </w:p>
        </w:tc>
        <w:tc>
          <w:tcPr>
            <w:tcW w:w="2340" w:type="dxa"/>
          </w:tcPr>
          <w:p w:rsidR="006D4823" w:rsidRDefault="006D4823" w:rsidP="00FD1A7B">
            <w:pPr>
              <w:rPr>
                <w:rFonts w:ascii="Times New Roman" w:hAnsi="Times New Roman" w:hint="eastAsia"/>
                <w:color w:val="000000"/>
                <w:szCs w:val="20"/>
                <w:lang w:val="en-US"/>
              </w:rPr>
            </w:pPr>
            <w:r>
              <w:rPr>
                <w:rFonts w:ascii="Times New Roman" w:hAnsi="Times New Roman" w:hint="eastAsia"/>
                <w:color w:val="000000"/>
                <w:szCs w:val="20"/>
                <w:lang w:val="en-US"/>
              </w:rPr>
              <w:t>工程师硕士预科</w:t>
            </w:r>
          </w:p>
        </w:tc>
        <w:tc>
          <w:tcPr>
            <w:tcW w:w="4994" w:type="dxa"/>
          </w:tcPr>
          <w:p w:rsidR="006D4823" w:rsidRDefault="006D4823" w:rsidP="00FD1A7B">
            <w:pPr>
              <w:rPr>
                <w:rFonts w:ascii="Times New Roman" w:hAnsi="Times New Roman" w:hint="eastAsia"/>
                <w:color w:val="000000"/>
                <w:szCs w:val="20"/>
                <w:lang w:val="en-US"/>
              </w:rPr>
            </w:pPr>
            <w:r>
              <w:rPr>
                <w:rFonts w:ascii="Times New Roman" w:hAnsi="Times New Roman" w:hint="eastAsia"/>
                <w:color w:val="000000"/>
                <w:szCs w:val="20"/>
                <w:lang w:val="en-US"/>
              </w:rPr>
              <w:t>EPU---</w:t>
            </w:r>
            <w:r>
              <w:rPr>
                <w:rFonts w:ascii="Times New Roman" w:hAnsi="Times New Roman" w:hint="eastAsia"/>
                <w:color w:val="000000"/>
                <w:szCs w:val="20"/>
                <w:lang w:val="en-US"/>
              </w:rPr>
              <w:t>图尔工程师学院或联盟中院校</w:t>
            </w:r>
          </w:p>
        </w:tc>
      </w:tr>
      <w:tr w:rsidR="006D4823" w:rsidTr="00FD1A7B">
        <w:tblPrEx>
          <w:tblCellMar>
            <w:top w:w="0" w:type="dxa"/>
            <w:bottom w:w="0" w:type="dxa"/>
          </w:tblCellMar>
        </w:tblPrEx>
        <w:tc>
          <w:tcPr>
            <w:tcW w:w="1188" w:type="dxa"/>
          </w:tcPr>
          <w:p w:rsidR="006D4823" w:rsidRDefault="006D4823" w:rsidP="00FD1A7B">
            <w:pPr>
              <w:rPr>
                <w:rFonts w:ascii="Times New Roman" w:hAnsi="Times New Roman" w:hint="eastAsia"/>
                <w:color w:val="000000"/>
                <w:szCs w:val="20"/>
                <w:lang w:val="en-US"/>
              </w:rPr>
            </w:pPr>
            <w:r>
              <w:rPr>
                <w:rFonts w:ascii="Times New Roman" w:hAnsi="Times New Roman" w:hint="eastAsia"/>
                <w:color w:val="000000"/>
                <w:szCs w:val="20"/>
                <w:lang w:val="en-US"/>
              </w:rPr>
              <w:t>第二年</w:t>
            </w:r>
          </w:p>
        </w:tc>
        <w:tc>
          <w:tcPr>
            <w:tcW w:w="2340" w:type="dxa"/>
          </w:tcPr>
          <w:p w:rsidR="006D4823" w:rsidRDefault="006D4823" w:rsidP="00FD1A7B">
            <w:pPr>
              <w:rPr>
                <w:rFonts w:ascii="Times New Roman" w:hAnsi="Times New Roman" w:hint="eastAsia"/>
                <w:color w:val="000000"/>
                <w:szCs w:val="20"/>
                <w:lang w:val="en-US"/>
              </w:rPr>
            </w:pPr>
            <w:r>
              <w:rPr>
                <w:rFonts w:ascii="Times New Roman" w:hAnsi="Times New Roman" w:hint="eastAsia"/>
                <w:color w:val="000000"/>
                <w:szCs w:val="20"/>
                <w:lang w:val="en-US"/>
              </w:rPr>
              <w:t>工程师硕士一年级</w:t>
            </w:r>
          </w:p>
        </w:tc>
        <w:tc>
          <w:tcPr>
            <w:tcW w:w="4994" w:type="dxa"/>
          </w:tcPr>
          <w:p w:rsidR="006D4823" w:rsidRDefault="006D4823" w:rsidP="00FD1A7B">
            <w:pPr>
              <w:rPr>
                <w:rFonts w:ascii="Times New Roman" w:hAnsi="Times New Roman" w:hint="eastAsia"/>
                <w:color w:val="000000"/>
                <w:szCs w:val="20"/>
                <w:lang w:val="en-US"/>
              </w:rPr>
            </w:pPr>
            <w:r>
              <w:rPr>
                <w:rFonts w:ascii="Times New Roman" w:hAnsi="Times New Roman" w:hint="eastAsia"/>
                <w:color w:val="000000"/>
                <w:szCs w:val="20"/>
                <w:lang w:val="en-US"/>
              </w:rPr>
              <w:t>EPU---</w:t>
            </w:r>
            <w:r>
              <w:rPr>
                <w:rFonts w:ascii="Times New Roman" w:hAnsi="Times New Roman" w:hint="eastAsia"/>
                <w:color w:val="000000"/>
                <w:szCs w:val="20"/>
                <w:lang w:val="en-US"/>
              </w:rPr>
              <w:t>图尔工程师学院或联盟中院校</w:t>
            </w:r>
          </w:p>
        </w:tc>
      </w:tr>
      <w:tr w:rsidR="006D4823" w:rsidTr="00FD1A7B">
        <w:tblPrEx>
          <w:tblCellMar>
            <w:top w:w="0" w:type="dxa"/>
            <w:bottom w:w="0" w:type="dxa"/>
          </w:tblCellMar>
        </w:tblPrEx>
        <w:tc>
          <w:tcPr>
            <w:tcW w:w="1188" w:type="dxa"/>
          </w:tcPr>
          <w:p w:rsidR="006D4823" w:rsidRDefault="006D4823" w:rsidP="00FD1A7B">
            <w:pPr>
              <w:rPr>
                <w:rFonts w:ascii="Times New Roman" w:hAnsi="Times New Roman" w:hint="eastAsia"/>
                <w:color w:val="000000"/>
                <w:szCs w:val="20"/>
                <w:lang w:val="en-US"/>
              </w:rPr>
            </w:pPr>
            <w:r>
              <w:rPr>
                <w:rFonts w:ascii="Times New Roman" w:hAnsi="Times New Roman" w:hint="eastAsia"/>
                <w:color w:val="000000"/>
                <w:szCs w:val="20"/>
                <w:lang w:val="en-US"/>
              </w:rPr>
              <w:t>第三年</w:t>
            </w:r>
          </w:p>
        </w:tc>
        <w:tc>
          <w:tcPr>
            <w:tcW w:w="2340" w:type="dxa"/>
          </w:tcPr>
          <w:p w:rsidR="006D4823" w:rsidRDefault="006D4823" w:rsidP="00FD1A7B">
            <w:pPr>
              <w:rPr>
                <w:rFonts w:ascii="Times New Roman" w:hAnsi="Times New Roman" w:hint="eastAsia"/>
                <w:color w:val="000000"/>
                <w:szCs w:val="20"/>
                <w:lang w:val="en-US"/>
              </w:rPr>
            </w:pPr>
            <w:r>
              <w:rPr>
                <w:rFonts w:ascii="Times New Roman" w:hAnsi="Times New Roman" w:hint="eastAsia"/>
                <w:color w:val="000000"/>
                <w:szCs w:val="20"/>
                <w:lang w:val="en-US"/>
              </w:rPr>
              <w:t>工程师硕士二年级</w:t>
            </w:r>
          </w:p>
        </w:tc>
        <w:tc>
          <w:tcPr>
            <w:tcW w:w="4994" w:type="dxa"/>
          </w:tcPr>
          <w:p w:rsidR="006D4823" w:rsidRDefault="006D4823" w:rsidP="00FD1A7B">
            <w:pPr>
              <w:rPr>
                <w:rFonts w:ascii="Times New Roman" w:hAnsi="Times New Roman" w:hint="eastAsia"/>
                <w:color w:val="000000"/>
                <w:szCs w:val="20"/>
                <w:lang w:val="en-US"/>
              </w:rPr>
            </w:pPr>
            <w:r>
              <w:rPr>
                <w:rFonts w:ascii="Times New Roman" w:hAnsi="Times New Roman" w:hint="eastAsia"/>
                <w:color w:val="000000"/>
                <w:szCs w:val="20"/>
                <w:lang w:val="en-US"/>
              </w:rPr>
              <w:t>EPU---</w:t>
            </w:r>
            <w:r>
              <w:rPr>
                <w:rFonts w:ascii="Times New Roman" w:hAnsi="Times New Roman" w:hint="eastAsia"/>
                <w:color w:val="000000"/>
                <w:szCs w:val="20"/>
                <w:lang w:val="en-US"/>
              </w:rPr>
              <w:t>图尔工程师学院或联盟中院校</w:t>
            </w:r>
          </w:p>
        </w:tc>
      </w:tr>
    </w:tbl>
    <w:p w:rsidR="006D4823" w:rsidRDefault="006D4823" w:rsidP="006D4823">
      <w:pPr>
        <w:rPr>
          <w:rFonts w:ascii="Times New Roman" w:hAnsi="Times New Roman"/>
          <w:b/>
          <w:color w:val="000000"/>
          <w:sz w:val="24"/>
          <w:szCs w:val="20"/>
          <w:lang w:val="en-US"/>
        </w:rPr>
      </w:pPr>
      <w:r>
        <w:rPr>
          <w:rFonts w:ascii="宋体" w:hAnsi="宋体" w:hint="eastAsia"/>
          <w:b/>
          <w:color w:val="000000"/>
          <w:sz w:val="24"/>
          <w:szCs w:val="20"/>
          <w:lang w:val="en-US"/>
        </w:rPr>
        <w:t>五</w:t>
      </w:r>
      <w:r>
        <w:rPr>
          <w:rFonts w:ascii="Times New Roman" w:hAnsi="Times New Roman" w:hint="eastAsia"/>
          <w:b/>
          <w:color w:val="000000"/>
          <w:sz w:val="24"/>
          <w:szCs w:val="20"/>
          <w:lang w:val="en-US"/>
        </w:rPr>
        <w:t>、预科班学习内容</w:t>
      </w:r>
    </w:p>
    <w:p w:rsidR="006D4823" w:rsidRDefault="006D4823" w:rsidP="006D4823">
      <w:pPr>
        <w:rPr>
          <w:rFonts w:ascii="Times New Roman" w:hAnsi="Times New Roman"/>
          <w:color w:val="000000"/>
          <w:szCs w:val="20"/>
          <w:lang w:val="en-US"/>
        </w:rPr>
      </w:pPr>
      <w:r>
        <w:rPr>
          <w:rFonts w:ascii="Times New Roman" w:hAnsi="Times New Roman"/>
          <w:color w:val="000000"/>
          <w:szCs w:val="20"/>
          <w:lang w:val="en-US"/>
        </w:rPr>
        <w:t>1</w:t>
      </w:r>
      <w:r>
        <w:rPr>
          <w:rFonts w:ascii="Times New Roman" w:hAnsi="Times New Roman" w:hint="eastAsia"/>
          <w:color w:val="000000"/>
          <w:szCs w:val="20"/>
          <w:lang w:val="en-US"/>
        </w:rPr>
        <w:t>、北京理工大学法语预科班</w:t>
      </w:r>
    </w:p>
    <w:p w:rsidR="006D4823" w:rsidRDefault="006D4823" w:rsidP="006D4823">
      <w:pPr>
        <w:rPr>
          <w:rFonts w:ascii="Times New Roman" w:hAnsi="Times New Roman"/>
          <w:color w:val="000000"/>
          <w:szCs w:val="20"/>
          <w:lang w:val="en-US"/>
        </w:rPr>
      </w:pPr>
      <w:r>
        <w:rPr>
          <w:rFonts w:ascii="Times New Roman" w:hAnsi="Times New Roman"/>
          <w:color w:val="000000"/>
          <w:szCs w:val="20"/>
          <w:lang w:val="en-US"/>
        </w:rPr>
        <w:t>2</w:t>
      </w:r>
      <w:r>
        <w:rPr>
          <w:rFonts w:ascii="Times New Roman" w:hAnsi="Times New Roman" w:hint="eastAsia"/>
          <w:color w:val="000000"/>
          <w:szCs w:val="20"/>
          <w:lang w:val="en-US"/>
        </w:rPr>
        <w:t>、法国图尔大学工程师学院</w:t>
      </w:r>
      <w:r>
        <w:rPr>
          <w:rFonts w:ascii="Times New Roman" w:hAnsi="Times New Roman" w:hint="eastAsia"/>
          <w:b/>
          <w:color w:val="000000"/>
          <w:szCs w:val="20"/>
        </w:rPr>
        <w:t>计算机</w:t>
      </w:r>
      <w:r>
        <w:rPr>
          <w:rFonts w:ascii="Times New Roman" w:hAnsi="Times New Roman" w:hint="eastAsia"/>
          <w:b/>
          <w:color w:val="000000"/>
          <w:szCs w:val="20"/>
        </w:rPr>
        <w:t xml:space="preserve"> / </w:t>
      </w:r>
      <w:r>
        <w:rPr>
          <w:rFonts w:ascii="Times New Roman" w:hAnsi="Times New Roman"/>
          <w:b/>
          <w:color w:val="000000"/>
          <w:szCs w:val="20"/>
        </w:rPr>
        <w:t>计算机和电子工程</w:t>
      </w:r>
      <w:r>
        <w:rPr>
          <w:rFonts w:ascii="Times New Roman" w:hAnsi="Times New Roman" w:hint="eastAsia"/>
          <w:color w:val="000000"/>
          <w:szCs w:val="20"/>
          <w:lang w:val="en-US"/>
        </w:rPr>
        <w:t>专业预科班，包括</w:t>
      </w:r>
      <w:r>
        <w:rPr>
          <w:rFonts w:ascii="Times New Roman" w:hAnsi="Times New Roman" w:hint="eastAsia"/>
          <w:color w:val="000000"/>
          <w:szCs w:val="20"/>
        </w:rPr>
        <w:t>法语培训和相关理工科专业的预科知识培训，</w:t>
      </w:r>
      <w:r>
        <w:rPr>
          <w:rFonts w:ascii="Times New Roman" w:hAnsi="Times New Roman" w:hint="eastAsia"/>
          <w:color w:val="000000"/>
          <w:szCs w:val="20"/>
          <w:lang w:val="en-US"/>
        </w:rPr>
        <w:t>教学安排如下：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888"/>
        <w:gridCol w:w="1742"/>
        <w:gridCol w:w="1742"/>
        <w:gridCol w:w="1736"/>
      </w:tblGrid>
      <w:tr w:rsidR="006D4823" w:rsidTr="00FD1A7B">
        <w:tblPrEx>
          <w:tblCellMar>
            <w:top w:w="0" w:type="dxa"/>
            <w:bottom w:w="0" w:type="dxa"/>
          </w:tblCellMar>
        </w:tblPrEx>
        <w:tc>
          <w:tcPr>
            <w:tcW w:w="1368" w:type="dxa"/>
          </w:tcPr>
          <w:p w:rsidR="006D4823" w:rsidRDefault="006D4823" w:rsidP="00FD1A7B">
            <w:pPr>
              <w:rPr>
                <w:rFonts w:ascii="宋体" w:hAnsi="宋体" w:hint="eastAsia"/>
                <w:color w:val="000000"/>
                <w:sz w:val="24"/>
                <w:szCs w:val="20"/>
              </w:rPr>
            </w:pPr>
          </w:p>
        </w:tc>
        <w:tc>
          <w:tcPr>
            <w:tcW w:w="2888" w:type="dxa"/>
          </w:tcPr>
          <w:p w:rsidR="006D4823" w:rsidRDefault="006D4823" w:rsidP="00FD1A7B">
            <w:pPr>
              <w:rPr>
                <w:rFonts w:ascii="宋体" w:hAnsi="宋体"/>
                <w:b/>
                <w:color w:val="000000"/>
                <w:szCs w:val="21"/>
                <w:lang w:val="en-US"/>
              </w:rPr>
            </w:pPr>
            <w:r>
              <w:rPr>
                <w:rFonts w:ascii="宋体" w:hAnsi="宋体" w:hint="eastAsia"/>
                <w:b/>
                <w:color w:val="000000"/>
                <w:szCs w:val="21"/>
              </w:rPr>
              <w:t>课 程</w:t>
            </w:r>
          </w:p>
        </w:tc>
        <w:tc>
          <w:tcPr>
            <w:tcW w:w="5220" w:type="dxa"/>
            <w:gridSpan w:val="3"/>
          </w:tcPr>
          <w:p w:rsidR="006D4823" w:rsidRDefault="006D4823" w:rsidP="00FD1A7B">
            <w:pPr>
              <w:rPr>
                <w:rFonts w:ascii="宋体" w:hAnsi="宋体" w:hint="eastAsia"/>
                <w:b/>
                <w:color w:val="000000"/>
                <w:szCs w:val="21"/>
              </w:rPr>
            </w:pPr>
            <w:r>
              <w:rPr>
                <w:rFonts w:ascii="宋体" w:hAnsi="宋体" w:hint="eastAsia"/>
                <w:color w:val="000000"/>
                <w:szCs w:val="21"/>
              </w:rPr>
              <w:t xml:space="preserve">                  </w:t>
            </w:r>
            <w:r>
              <w:rPr>
                <w:rFonts w:ascii="宋体" w:hAnsi="宋体" w:hint="eastAsia"/>
                <w:b/>
                <w:color w:val="000000"/>
                <w:szCs w:val="21"/>
              </w:rPr>
              <w:t>课    时</w:t>
            </w:r>
          </w:p>
        </w:tc>
      </w:tr>
      <w:tr w:rsidR="006D4823" w:rsidTr="00FD1A7B">
        <w:tblPrEx>
          <w:tblCellMar>
            <w:top w:w="0" w:type="dxa"/>
            <w:bottom w:w="0" w:type="dxa"/>
          </w:tblCellMar>
        </w:tblPrEx>
        <w:tc>
          <w:tcPr>
            <w:tcW w:w="1368" w:type="dxa"/>
            <w:tcBorders>
              <w:bottom w:val="single" w:sz="4" w:space="0" w:color="auto"/>
            </w:tcBorders>
          </w:tcPr>
          <w:p w:rsidR="006D4823" w:rsidRDefault="006D4823" w:rsidP="00FD1A7B">
            <w:pPr>
              <w:rPr>
                <w:rFonts w:ascii="宋体" w:hAnsi="宋体" w:hint="eastAsia"/>
                <w:b/>
                <w:color w:val="000000"/>
                <w:sz w:val="24"/>
                <w:szCs w:val="20"/>
              </w:rPr>
            </w:pPr>
            <w:r>
              <w:rPr>
                <w:rFonts w:ascii="宋体" w:hAnsi="宋体" w:hint="eastAsia"/>
                <w:b/>
                <w:color w:val="000000"/>
                <w:sz w:val="24"/>
                <w:szCs w:val="20"/>
              </w:rPr>
              <w:t>第七学期</w:t>
            </w:r>
          </w:p>
        </w:tc>
        <w:tc>
          <w:tcPr>
            <w:tcW w:w="2888" w:type="dxa"/>
            <w:tcBorders>
              <w:bottom w:val="single" w:sz="4" w:space="0" w:color="auto"/>
            </w:tcBorders>
          </w:tcPr>
          <w:p w:rsidR="006D4823" w:rsidRDefault="006D4823" w:rsidP="00FD1A7B">
            <w:pPr>
              <w:rPr>
                <w:rFonts w:ascii="宋体" w:hAnsi="宋体" w:hint="eastAsia"/>
                <w:color w:val="000000"/>
                <w:szCs w:val="21"/>
              </w:rPr>
            </w:pPr>
          </w:p>
        </w:tc>
        <w:tc>
          <w:tcPr>
            <w:tcW w:w="1742" w:type="dxa"/>
            <w:tcBorders>
              <w:bottom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专业课学时</w:t>
            </w:r>
          </w:p>
        </w:tc>
        <w:tc>
          <w:tcPr>
            <w:tcW w:w="1742" w:type="dxa"/>
            <w:tcBorders>
              <w:bottom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课业指导课学时</w:t>
            </w:r>
          </w:p>
        </w:tc>
        <w:tc>
          <w:tcPr>
            <w:tcW w:w="1736" w:type="dxa"/>
            <w:tcBorders>
              <w:bottom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课业设计学时</w:t>
            </w:r>
          </w:p>
        </w:tc>
      </w:tr>
      <w:tr w:rsidR="006D4823" w:rsidTr="00FD1A7B">
        <w:tblPrEx>
          <w:tblCellMar>
            <w:top w:w="0" w:type="dxa"/>
            <w:bottom w:w="0" w:type="dxa"/>
          </w:tblCellMar>
        </w:tblPrEx>
        <w:tc>
          <w:tcPr>
            <w:tcW w:w="9476" w:type="dxa"/>
            <w:gridSpan w:val="5"/>
            <w:shd w:val="clear" w:color="auto" w:fill="E0E0E0"/>
          </w:tcPr>
          <w:p w:rsidR="006D4823" w:rsidRDefault="006D4823" w:rsidP="00FD1A7B">
            <w:pPr>
              <w:rPr>
                <w:rFonts w:ascii="宋体" w:hAnsi="宋体" w:hint="eastAsia"/>
                <w:color w:val="000000"/>
                <w:szCs w:val="21"/>
              </w:rPr>
            </w:pPr>
            <w:r>
              <w:rPr>
                <w:rFonts w:ascii="宋体" w:hAnsi="宋体" w:hint="eastAsia"/>
                <w:color w:val="000000"/>
                <w:szCs w:val="21"/>
              </w:rPr>
              <w:t>软件工程</w:t>
            </w:r>
          </w:p>
        </w:tc>
      </w:tr>
      <w:tr w:rsidR="006D4823" w:rsidTr="00FD1A7B">
        <w:tblPrEx>
          <w:tblCellMar>
            <w:top w:w="0" w:type="dxa"/>
            <w:bottom w:w="0" w:type="dxa"/>
          </w:tblCellMar>
        </w:tblPrEx>
        <w:tc>
          <w:tcPr>
            <w:tcW w:w="4256" w:type="dxa"/>
            <w:gridSpan w:val="2"/>
          </w:tcPr>
          <w:p w:rsidR="006D4823" w:rsidRDefault="006D4823" w:rsidP="00FD1A7B">
            <w:pPr>
              <w:rPr>
                <w:rFonts w:ascii="Times New Roman" w:hAnsi="Times New Roman" w:hint="eastAsia"/>
                <w:color w:val="000000"/>
                <w:szCs w:val="21"/>
              </w:rPr>
            </w:pPr>
            <w:r>
              <w:rPr>
                <w:rFonts w:ascii="Times New Roman" w:hAnsi="Times New Roman"/>
                <w:color w:val="000000"/>
                <w:szCs w:val="21"/>
              </w:rPr>
              <w:t>数据结构与算法</w:t>
            </w:r>
            <w:r>
              <w:rPr>
                <w:rFonts w:ascii="Times New Roman" w:hAnsi="Times New Roman" w:hint="eastAsia"/>
                <w:color w:val="000000"/>
                <w:szCs w:val="21"/>
              </w:rPr>
              <w:t>设计</w:t>
            </w:r>
            <w:r>
              <w:rPr>
                <w:rFonts w:ascii="Times New Roman" w:hAnsi="Times New Roman"/>
                <w:color w:val="000000"/>
                <w:szCs w:val="21"/>
              </w:rPr>
              <w:t>I</w:t>
            </w:r>
          </w:p>
        </w:tc>
        <w:tc>
          <w:tcPr>
            <w:tcW w:w="1742" w:type="dxa"/>
          </w:tcPr>
          <w:p w:rsidR="006D4823" w:rsidRDefault="006D4823" w:rsidP="00FD1A7B">
            <w:pPr>
              <w:rPr>
                <w:rFonts w:ascii="宋体" w:hAnsi="宋体" w:hint="eastAsia"/>
                <w:color w:val="000000"/>
                <w:szCs w:val="21"/>
              </w:rPr>
            </w:pPr>
            <w:r>
              <w:rPr>
                <w:rFonts w:ascii="宋体" w:hAnsi="宋体"/>
                <w:color w:val="000000"/>
                <w:szCs w:val="21"/>
              </w:rPr>
              <w:t>20</w:t>
            </w:r>
          </w:p>
        </w:tc>
        <w:tc>
          <w:tcPr>
            <w:tcW w:w="1742" w:type="dxa"/>
          </w:tcPr>
          <w:p w:rsidR="006D4823" w:rsidRDefault="006D4823" w:rsidP="00FD1A7B">
            <w:pPr>
              <w:rPr>
                <w:rFonts w:ascii="宋体" w:hAnsi="宋体" w:hint="eastAsia"/>
                <w:color w:val="000000"/>
                <w:szCs w:val="21"/>
              </w:rPr>
            </w:pPr>
            <w:r>
              <w:rPr>
                <w:rFonts w:ascii="宋体" w:hAnsi="宋体"/>
                <w:color w:val="000000"/>
                <w:szCs w:val="21"/>
              </w:rPr>
              <w:t>24</w:t>
            </w:r>
          </w:p>
        </w:tc>
        <w:tc>
          <w:tcPr>
            <w:tcW w:w="1736" w:type="dxa"/>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4256" w:type="dxa"/>
            <w:gridSpan w:val="2"/>
          </w:tcPr>
          <w:p w:rsidR="006D4823" w:rsidRDefault="006D4823" w:rsidP="00FD1A7B">
            <w:pPr>
              <w:rPr>
                <w:rFonts w:ascii="Times New Roman" w:hAnsi="Times New Roman" w:hint="eastAsia"/>
                <w:color w:val="000000"/>
                <w:szCs w:val="21"/>
              </w:rPr>
            </w:pPr>
            <w:hyperlink r:id="rId8" w:tgtFrame="_blank" w:history="1">
              <w:r>
                <w:rPr>
                  <w:rFonts w:ascii="Times New Roman" w:hAnsi="Times New Roman"/>
                  <w:color w:val="000000"/>
                  <w:szCs w:val="21"/>
                </w:rPr>
                <w:t>C</w:t>
              </w:r>
              <w:r>
                <w:rPr>
                  <w:rFonts w:ascii="Times New Roman" w:hAnsi="Times New Roman"/>
                  <w:color w:val="000000"/>
                  <w:szCs w:val="21"/>
                </w:rPr>
                <w:t>语言</w:t>
              </w:r>
            </w:hyperlink>
            <w:r>
              <w:rPr>
                <w:rFonts w:ascii="Times New Roman" w:hAnsi="Times New Roman" w:hint="eastAsia"/>
                <w:color w:val="000000"/>
                <w:szCs w:val="21"/>
              </w:rPr>
              <w:t>程序设计</w:t>
            </w:r>
          </w:p>
        </w:tc>
        <w:tc>
          <w:tcPr>
            <w:tcW w:w="1742" w:type="dxa"/>
          </w:tcPr>
          <w:p w:rsidR="006D4823" w:rsidRDefault="006D4823" w:rsidP="00FD1A7B">
            <w:pPr>
              <w:rPr>
                <w:rFonts w:ascii="宋体" w:hAnsi="宋体" w:hint="eastAsia"/>
                <w:color w:val="000000"/>
                <w:szCs w:val="21"/>
              </w:rPr>
            </w:pPr>
            <w:r>
              <w:rPr>
                <w:rFonts w:ascii="宋体" w:hAnsi="宋体"/>
                <w:color w:val="000000"/>
                <w:szCs w:val="21"/>
              </w:rPr>
              <w:t>18</w:t>
            </w:r>
          </w:p>
        </w:tc>
        <w:tc>
          <w:tcPr>
            <w:tcW w:w="1742"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14</w:t>
            </w:r>
          </w:p>
        </w:tc>
        <w:tc>
          <w:tcPr>
            <w:tcW w:w="1736"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12</w:t>
            </w:r>
          </w:p>
        </w:tc>
      </w:tr>
      <w:tr w:rsidR="006D4823" w:rsidTr="00FD1A7B">
        <w:tblPrEx>
          <w:tblCellMar>
            <w:top w:w="0" w:type="dxa"/>
            <w:bottom w:w="0" w:type="dxa"/>
          </w:tblCellMar>
        </w:tblPrEx>
        <w:tc>
          <w:tcPr>
            <w:tcW w:w="4256" w:type="dxa"/>
            <w:gridSpan w:val="2"/>
            <w:tcBorders>
              <w:bottom w:val="single" w:sz="4" w:space="0" w:color="auto"/>
            </w:tcBorders>
          </w:tcPr>
          <w:p w:rsidR="006D4823" w:rsidRDefault="006D4823" w:rsidP="00FD1A7B">
            <w:pPr>
              <w:rPr>
                <w:rFonts w:ascii="宋体" w:hAnsi="宋体" w:hint="eastAsia"/>
                <w:color w:val="000000"/>
                <w:szCs w:val="21"/>
              </w:rPr>
            </w:pPr>
          </w:p>
        </w:tc>
        <w:tc>
          <w:tcPr>
            <w:tcW w:w="1742" w:type="dxa"/>
          </w:tcPr>
          <w:p w:rsidR="006D4823" w:rsidRDefault="006D4823" w:rsidP="00FD1A7B">
            <w:pPr>
              <w:rPr>
                <w:rFonts w:ascii="宋体" w:hAnsi="宋体" w:hint="eastAsia"/>
                <w:color w:val="000000"/>
                <w:szCs w:val="21"/>
              </w:rPr>
            </w:pPr>
            <w:r>
              <w:rPr>
                <w:rFonts w:ascii="Times New Roman" w:hAnsi="Times New Roman"/>
                <w:b/>
                <w:color w:val="000000"/>
                <w:kern w:val="0"/>
                <w:szCs w:val="21"/>
              </w:rPr>
              <w:t>38</w:t>
            </w:r>
          </w:p>
        </w:tc>
        <w:tc>
          <w:tcPr>
            <w:tcW w:w="1742" w:type="dxa"/>
          </w:tcPr>
          <w:p w:rsidR="006D4823" w:rsidRDefault="006D4823" w:rsidP="00FD1A7B">
            <w:pPr>
              <w:rPr>
                <w:rFonts w:ascii="宋体" w:hAnsi="宋体" w:hint="eastAsia"/>
                <w:color w:val="000000"/>
                <w:szCs w:val="21"/>
              </w:rPr>
            </w:pPr>
            <w:r>
              <w:rPr>
                <w:rFonts w:ascii="Times New Roman" w:hAnsi="Times New Roman"/>
                <w:b/>
                <w:color w:val="000000"/>
                <w:kern w:val="0"/>
                <w:szCs w:val="21"/>
              </w:rPr>
              <w:t>38</w:t>
            </w:r>
          </w:p>
        </w:tc>
        <w:tc>
          <w:tcPr>
            <w:tcW w:w="1736" w:type="dxa"/>
          </w:tcPr>
          <w:p w:rsidR="006D4823" w:rsidRDefault="006D4823" w:rsidP="00FD1A7B">
            <w:pPr>
              <w:rPr>
                <w:rFonts w:ascii="宋体" w:hAnsi="宋体" w:hint="eastAsia"/>
                <w:color w:val="000000"/>
                <w:szCs w:val="21"/>
              </w:rPr>
            </w:pPr>
            <w:r>
              <w:rPr>
                <w:rFonts w:ascii="Times New Roman" w:hAnsi="Times New Roman"/>
                <w:b/>
                <w:color w:val="000000"/>
                <w:kern w:val="0"/>
                <w:szCs w:val="21"/>
              </w:rPr>
              <w:t>12</w:t>
            </w:r>
          </w:p>
        </w:tc>
      </w:tr>
      <w:tr w:rsidR="006D4823" w:rsidTr="00FD1A7B">
        <w:tblPrEx>
          <w:tblCellMar>
            <w:top w:w="0" w:type="dxa"/>
            <w:bottom w:w="0" w:type="dxa"/>
          </w:tblCellMar>
        </w:tblPrEx>
        <w:tc>
          <w:tcPr>
            <w:tcW w:w="9476" w:type="dxa"/>
            <w:gridSpan w:val="5"/>
            <w:shd w:val="clear" w:color="auto" w:fill="E0E0E0"/>
          </w:tcPr>
          <w:p w:rsidR="006D4823" w:rsidRDefault="006D4823" w:rsidP="00FD1A7B">
            <w:pPr>
              <w:rPr>
                <w:rFonts w:ascii="宋体" w:hAnsi="宋体" w:hint="eastAsia"/>
                <w:color w:val="000000"/>
                <w:szCs w:val="21"/>
              </w:rPr>
            </w:pPr>
            <w:r>
              <w:rPr>
                <w:rFonts w:ascii="宋体" w:hAnsi="宋体" w:hint="eastAsia"/>
                <w:color w:val="000000"/>
                <w:szCs w:val="21"/>
              </w:rPr>
              <w:t>操作系统</w:t>
            </w:r>
          </w:p>
        </w:tc>
      </w:tr>
      <w:tr w:rsidR="006D4823" w:rsidTr="00FD1A7B">
        <w:tblPrEx>
          <w:tblCellMar>
            <w:top w:w="0" w:type="dxa"/>
            <w:bottom w:w="0" w:type="dxa"/>
          </w:tblCellMar>
        </w:tblPrEx>
        <w:tc>
          <w:tcPr>
            <w:tcW w:w="4256" w:type="dxa"/>
            <w:gridSpan w:val="2"/>
          </w:tcPr>
          <w:p w:rsidR="006D4823" w:rsidRDefault="006D4823" w:rsidP="00FD1A7B">
            <w:pPr>
              <w:rPr>
                <w:rFonts w:ascii="宋体" w:hAnsi="宋体" w:hint="eastAsia"/>
                <w:color w:val="000000"/>
                <w:szCs w:val="21"/>
              </w:rPr>
            </w:pPr>
            <w:r>
              <w:rPr>
                <w:rFonts w:ascii="Times New Roman" w:hAnsi="Times New Roman"/>
                <w:color w:val="000000"/>
                <w:szCs w:val="21"/>
              </w:rPr>
              <w:t>操作系统原理</w:t>
            </w:r>
          </w:p>
        </w:tc>
        <w:tc>
          <w:tcPr>
            <w:tcW w:w="1742" w:type="dxa"/>
          </w:tcPr>
          <w:p w:rsidR="006D4823" w:rsidRDefault="006D4823" w:rsidP="00FD1A7B">
            <w:pPr>
              <w:rPr>
                <w:rFonts w:ascii="宋体" w:hAnsi="宋体" w:hint="eastAsia"/>
                <w:color w:val="000000"/>
                <w:szCs w:val="21"/>
              </w:rPr>
            </w:pPr>
            <w:r>
              <w:rPr>
                <w:rFonts w:ascii="宋体" w:hAnsi="宋体" w:hint="eastAsia"/>
                <w:color w:val="000000"/>
                <w:szCs w:val="21"/>
              </w:rPr>
              <w:t>28</w:t>
            </w:r>
          </w:p>
        </w:tc>
        <w:tc>
          <w:tcPr>
            <w:tcW w:w="1742" w:type="dxa"/>
          </w:tcPr>
          <w:p w:rsidR="006D4823" w:rsidRDefault="006D4823" w:rsidP="00FD1A7B">
            <w:pPr>
              <w:rPr>
                <w:rFonts w:ascii="宋体" w:hAnsi="宋体" w:hint="eastAsia"/>
                <w:color w:val="000000"/>
                <w:szCs w:val="21"/>
              </w:rPr>
            </w:pPr>
            <w:r>
              <w:rPr>
                <w:rFonts w:ascii="宋体" w:hAnsi="宋体" w:hint="eastAsia"/>
                <w:color w:val="000000"/>
                <w:szCs w:val="21"/>
              </w:rPr>
              <w:t>10</w:t>
            </w:r>
          </w:p>
        </w:tc>
        <w:tc>
          <w:tcPr>
            <w:tcW w:w="1736" w:type="dxa"/>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4256" w:type="dxa"/>
            <w:gridSpan w:val="2"/>
            <w:tcBorders>
              <w:bottom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 xml:space="preserve">           </w:t>
            </w:r>
          </w:p>
        </w:tc>
        <w:tc>
          <w:tcPr>
            <w:tcW w:w="1742" w:type="dxa"/>
          </w:tcPr>
          <w:p w:rsidR="006D4823" w:rsidRDefault="006D4823" w:rsidP="00FD1A7B">
            <w:pPr>
              <w:rPr>
                <w:rFonts w:ascii="Times New Roman" w:hAnsi="Times New Roman" w:hint="eastAsia"/>
                <w:b/>
                <w:color w:val="000000"/>
                <w:kern w:val="0"/>
                <w:szCs w:val="21"/>
              </w:rPr>
            </w:pPr>
            <w:r>
              <w:rPr>
                <w:rFonts w:ascii="Times New Roman" w:hAnsi="Times New Roman" w:hint="eastAsia"/>
                <w:b/>
                <w:color w:val="000000"/>
                <w:kern w:val="0"/>
                <w:szCs w:val="21"/>
              </w:rPr>
              <w:t>28</w:t>
            </w:r>
          </w:p>
        </w:tc>
        <w:tc>
          <w:tcPr>
            <w:tcW w:w="1742" w:type="dxa"/>
          </w:tcPr>
          <w:p w:rsidR="006D4823" w:rsidRDefault="006D4823" w:rsidP="00FD1A7B">
            <w:pPr>
              <w:rPr>
                <w:rFonts w:ascii="Times New Roman" w:hAnsi="Times New Roman" w:hint="eastAsia"/>
                <w:b/>
                <w:color w:val="000000"/>
                <w:kern w:val="0"/>
                <w:szCs w:val="21"/>
              </w:rPr>
            </w:pPr>
            <w:r>
              <w:rPr>
                <w:rFonts w:ascii="Times New Roman" w:hAnsi="Times New Roman" w:hint="eastAsia"/>
                <w:b/>
                <w:color w:val="000000"/>
                <w:kern w:val="0"/>
                <w:szCs w:val="21"/>
              </w:rPr>
              <w:t>10</w:t>
            </w:r>
          </w:p>
        </w:tc>
        <w:tc>
          <w:tcPr>
            <w:tcW w:w="1736" w:type="dxa"/>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9476" w:type="dxa"/>
            <w:gridSpan w:val="5"/>
            <w:shd w:val="clear" w:color="auto" w:fill="E0E0E0"/>
          </w:tcPr>
          <w:p w:rsidR="006D4823" w:rsidRDefault="006D4823" w:rsidP="00FD1A7B">
            <w:pPr>
              <w:rPr>
                <w:rFonts w:ascii="宋体" w:hAnsi="宋体" w:hint="eastAsia"/>
                <w:color w:val="000000"/>
                <w:szCs w:val="21"/>
              </w:rPr>
            </w:pPr>
            <w:r>
              <w:rPr>
                <w:rFonts w:ascii="宋体" w:hAnsi="宋体" w:hint="eastAsia"/>
                <w:color w:val="000000"/>
                <w:szCs w:val="21"/>
              </w:rPr>
              <w:t>信息系统</w:t>
            </w:r>
          </w:p>
        </w:tc>
      </w:tr>
      <w:tr w:rsidR="006D4823" w:rsidTr="00FD1A7B">
        <w:tblPrEx>
          <w:tblCellMar>
            <w:top w:w="0" w:type="dxa"/>
            <w:bottom w:w="0" w:type="dxa"/>
          </w:tblCellMar>
        </w:tblPrEx>
        <w:tc>
          <w:tcPr>
            <w:tcW w:w="4256" w:type="dxa"/>
            <w:gridSpan w:val="2"/>
          </w:tcPr>
          <w:p w:rsidR="006D4823" w:rsidRDefault="006D4823" w:rsidP="00FD1A7B">
            <w:pPr>
              <w:rPr>
                <w:rFonts w:ascii="宋体" w:hAnsi="宋体" w:hint="eastAsia"/>
                <w:color w:val="000000"/>
                <w:szCs w:val="21"/>
              </w:rPr>
            </w:pPr>
            <w:r>
              <w:rPr>
                <w:rFonts w:ascii="Times New Roman" w:hAnsi="Times New Roman"/>
                <w:color w:val="000000"/>
                <w:szCs w:val="21"/>
              </w:rPr>
              <w:t>关系数据库</w:t>
            </w:r>
          </w:p>
        </w:tc>
        <w:tc>
          <w:tcPr>
            <w:tcW w:w="1742"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28</w:t>
            </w:r>
          </w:p>
        </w:tc>
        <w:tc>
          <w:tcPr>
            <w:tcW w:w="1742"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10</w:t>
            </w:r>
          </w:p>
        </w:tc>
        <w:tc>
          <w:tcPr>
            <w:tcW w:w="1736" w:type="dxa"/>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4256" w:type="dxa"/>
            <w:gridSpan w:val="2"/>
            <w:tcBorders>
              <w:bottom w:val="single" w:sz="4" w:space="0" w:color="auto"/>
            </w:tcBorders>
          </w:tcPr>
          <w:p w:rsidR="006D4823" w:rsidRDefault="006D4823" w:rsidP="00FD1A7B">
            <w:pPr>
              <w:rPr>
                <w:rFonts w:ascii="宋体" w:hAnsi="宋体" w:hint="eastAsia"/>
                <w:color w:val="000000"/>
                <w:szCs w:val="21"/>
              </w:rPr>
            </w:pPr>
          </w:p>
        </w:tc>
        <w:tc>
          <w:tcPr>
            <w:tcW w:w="1742" w:type="dxa"/>
          </w:tcPr>
          <w:p w:rsidR="006D4823" w:rsidRDefault="006D4823" w:rsidP="00FD1A7B">
            <w:pPr>
              <w:rPr>
                <w:rFonts w:ascii="宋体" w:hAnsi="宋体" w:hint="eastAsia"/>
                <w:color w:val="000000"/>
                <w:szCs w:val="21"/>
              </w:rPr>
            </w:pPr>
            <w:r>
              <w:rPr>
                <w:rFonts w:ascii="Times New Roman" w:hAnsi="Times New Roman"/>
                <w:b/>
                <w:color w:val="000000"/>
                <w:kern w:val="0"/>
                <w:szCs w:val="21"/>
              </w:rPr>
              <w:t>28</w:t>
            </w:r>
          </w:p>
        </w:tc>
        <w:tc>
          <w:tcPr>
            <w:tcW w:w="1742" w:type="dxa"/>
          </w:tcPr>
          <w:p w:rsidR="006D4823" w:rsidRDefault="006D4823" w:rsidP="00FD1A7B">
            <w:pPr>
              <w:rPr>
                <w:rFonts w:ascii="宋体" w:hAnsi="宋体" w:hint="eastAsia"/>
                <w:color w:val="000000"/>
                <w:szCs w:val="21"/>
              </w:rPr>
            </w:pPr>
            <w:r>
              <w:rPr>
                <w:rFonts w:ascii="Times New Roman" w:hAnsi="Times New Roman"/>
                <w:b/>
                <w:color w:val="000000"/>
                <w:kern w:val="0"/>
                <w:szCs w:val="21"/>
              </w:rPr>
              <w:t>10</w:t>
            </w:r>
          </w:p>
        </w:tc>
        <w:tc>
          <w:tcPr>
            <w:tcW w:w="1736" w:type="dxa"/>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9476" w:type="dxa"/>
            <w:gridSpan w:val="5"/>
            <w:shd w:val="clear" w:color="auto" w:fill="E0E0E0"/>
          </w:tcPr>
          <w:p w:rsidR="006D4823" w:rsidRDefault="006D4823" w:rsidP="00FD1A7B">
            <w:pPr>
              <w:rPr>
                <w:rFonts w:ascii="宋体" w:hAnsi="宋体" w:hint="eastAsia"/>
                <w:color w:val="000000"/>
                <w:szCs w:val="21"/>
              </w:rPr>
            </w:pPr>
            <w:r>
              <w:rPr>
                <w:rFonts w:ascii="宋体" w:hAnsi="宋体" w:hint="eastAsia"/>
                <w:color w:val="000000"/>
                <w:szCs w:val="21"/>
              </w:rPr>
              <w:lastRenderedPageBreak/>
              <w:t>应用外语</w:t>
            </w:r>
          </w:p>
        </w:tc>
      </w:tr>
      <w:tr w:rsidR="006D4823" w:rsidTr="00FD1A7B">
        <w:tblPrEx>
          <w:tblCellMar>
            <w:top w:w="0" w:type="dxa"/>
            <w:bottom w:w="0" w:type="dxa"/>
          </w:tblCellMar>
        </w:tblPrEx>
        <w:tc>
          <w:tcPr>
            <w:tcW w:w="4256" w:type="dxa"/>
            <w:gridSpan w:val="2"/>
          </w:tcPr>
          <w:p w:rsidR="006D4823" w:rsidRDefault="006D4823" w:rsidP="00FD1A7B">
            <w:pPr>
              <w:rPr>
                <w:rFonts w:ascii="宋体" w:hAnsi="宋体" w:hint="eastAsia"/>
                <w:color w:val="000000"/>
                <w:szCs w:val="21"/>
              </w:rPr>
            </w:pPr>
            <w:r>
              <w:rPr>
                <w:rFonts w:ascii="宋体" w:hAnsi="宋体" w:hint="eastAsia"/>
                <w:color w:val="000000"/>
                <w:szCs w:val="21"/>
              </w:rPr>
              <w:t xml:space="preserve">           英语</w:t>
            </w:r>
          </w:p>
        </w:tc>
        <w:tc>
          <w:tcPr>
            <w:tcW w:w="1742" w:type="dxa"/>
          </w:tcPr>
          <w:p w:rsidR="006D4823" w:rsidRDefault="006D4823" w:rsidP="00FD1A7B">
            <w:pPr>
              <w:rPr>
                <w:rFonts w:ascii="宋体" w:hAnsi="宋体" w:hint="eastAsia"/>
                <w:color w:val="000000"/>
                <w:szCs w:val="21"/>
              </w:rPr>
            </w:pPr>
          </w:p>
        </w:tc>
        <w:tc>
          <w:tcPr>
            <w:tcW w:w="1742" w:type="dxa"/>
          </w:tcPr>
          <w:p w:rsidR="006D4823" w:rsidRDefault="006D4823" w:rsidP="00FD1A7B">
            <w:pPr>
              <w:rPr>
                <w:rFonts w:ascii="宋体" w:hAnsi="宋体" w:hint="eastAsia"/>
                <w:color w:val="000000"/>
                <w:szCs w:val="21"/>
              </w:rPr>
            </w:pPr>
            <w:r>
              <w:rPr>
                <w:rFonts w:ascii="宋体" w:hAnsi="宋体" w:hint="eastAsia"/>
                <w:color w:val="000000"/>
                <w:szCs w:val="21"/>
              </w:rPr>
              <w:t>30</w:t>
            </w:r>
          </w:p>
        </w:tc>
        <w:tc>
          <w:tcPr>
            <w:tcW w:w="1736" w:type="dxa"/>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4256" w:type="dxa"/>
            <w:gridSpan w:val="2"/>
            <w:tcBorders>
              <w:bottom w:val="single" w:sz="4" w:space="0" w:color="auto"/>
            </w:tcBorders>
          </w:tcPr>
          <w:p w:rsidR="006D4823" w:rsidRDefault="006D4823" w:rsidP="00FD1A7B">
            <w:pPr>
              <w:rPr>
                <w:rFonts w:ascii="宋体" w:hAnsi="宋体" w:hint="eastAsia"/>
                <w:color w:val="000000"/>
                <w:szCs w:val="21"/>
              </w:rPr>
            </w:pPr>
          </w:p>
        </w:tc>
        <w:tc>
          <w:tcPr>
            <w:tcW w:w="1742" w:type="dxa"/>
            <w:tcBorders>
              <w:bottom w:val="single" w:sz="4" w:space="0" w:color="auto"/>
            </w:tcBorders>
          </w:tcPr>
          <w:p w:rsidR="006D4823" w:rsidRDefault="006D4823" w:rsidP="00FD1A7B">
            <w:pPr>
              <w:rPr>
                <w:rFonts w:ascii="宋体" w:hAnsi="宋体" w:hint="eastAsia"/>
                <w:color w:val="000000"/>
                <w:szCs w:val="21"/>
              </w:rPr>
            </w:pPr>
          </w:p>
        </w:tc>
        <w:tc>
          <w:tcPr>
            <w:tcW w:w="1742" w:type="dxa"/>
            <w:tcBorders>
              <w:bottom w:val="single" w:sz="4" w:space="0" w:color="auto"/>
            </w:tcBorders>
          </w:tcPr>
          <w:p w:rsidR="006D4823" w:rsidRDefault="006D4823" w:rsidP="00FD1A7B">
            <w:pPr>
              <w:rPr>
                <w:rFonts w:ascii="宋体" w:hAnsi="宋体" w:hint="eastAsia"/>
                <w:color w:val="000000"/>
                <w:szCs w:val="21"/>
              </w:rPr>
            </w:pPr>
            <w:r>
              <w:rPr>
                <w:rFonts w:ascii="Times New Roman" w:hAnsi="Times New Roman" w:hint="eastAsia"/>
                <w:b/>
                <w:color w:val="000000"/>
                <w:kern w:val="0"/>
                <w:szCs w:val="21"/>
              </w:rPr>
              <w:t>30</w:t>
            </w:r>
          </w:p>
        </w:tc>
        <w:tc>
          <w:tcPr>
            <w:tcW w:w="1736" w:type="dxa"/>
            <w:tcBorders>
              <w:bottom w:val="single" w:sz="4" w:space="0" w:color="auto"/>
            </w:tcBorders>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9476" w:type="dxa"/>
            <w:gridSpan w:val="5"/>
            <w:shd w:val="clear" w:color="auto" w:fill="E0E0E0"/>
          </w:tcPr>
          <w:p w:rsidR="006D4823" w:rsidRDefault="006D4823" w:rsidP="00FD1A7B">
            <w:pPr>
              <w:rPr>
                <w:rFonts w:ascii="宋体" w:hAnsi="宋体" w:hint="eastAsia"/>
                <w:color w:val="000000"/>
                <w:szCs w:val="21"/>
              </w:rPr>
            </w:pPr>
            <w:r>
              <w:rPr>
                <w:rFonts w:ascii="宋体" w:hAnsi="宋体" w:hint="eastAsia"/>
                <w:color w:val="000000"/>
                <w:szCs w:val="21"/>
              </w:rPr>
              <w:t>交流</w:t>
            </w:r>
          </w:p>
        </w:tc>
      </w:tr>
      <w:tr w:rsidR="006D4823" w:rsidTr="00FD1A7B">
        <w:tblPrEx>
          <w:tblCellMar>
            <w:top w:w="0" w:type="dxa"/>
            <w:bottom w:w="0" w:type="dxa"/>
          </w:tblCellMar>
        </w:tblPrEx>
        <w:tc>
          <w:tcPr>
            <w:tcW w:w="4256" w:type="dxa"/>
            <w:gridSpan w:val="2"/>
          </w:tcPr>
          <w:p w:rsidR="006D4823" w:rsidRDefault="006D4823" w:rsidP="00FD1A7B">
            <w:pPr>
              <w:rPr>
                <w:rFonts w:ascii="宋体" w:hAnsi="宋体" w:hint="eastAsia"/>
                <w:color w:val="000000"/>
                <w:szCs w:val="21"/>
              </w:rPr>
            </w:pPr>
            <w:r>
              <w:rPr>
                <w:rFonts w:ascii="Times New Roman" w:hAnsi="Times New Roman"/>
                <w:color w:val="000000"/>
                <w:szCs w:val="21"/>
              </w:rPr>
              <w:t>文化活动</w:t>
            </w:r>
          </w:p>
        </w:tc>
        <w:tc>
          <w:tcPr>
            <w:tcW w:w="1742" w:type="dxa"/>
          </w:tcPr>
          <w:p w:rsidR="006D4823" w:rsidRDefault="006D4823" w:rsidP="00FD1A7B">
            <w:pPr>
              <w:rPr>
                <w:rFonts w:ascii="宋体" w:hAnsi="宋体" w:hint="eastAsia"/>
                <w:color w:val="000000"/>
                <w:szCs w:val="21"/>
              </w:rPr>
            </w:pPr>
          </w:p>
        </w:tc>
        <w:tc>
          <w:tcPr>
            <w:tcW w:w="1742" w:type="dxa"/>
          </w:tcPr>
          <w:p w:rsidR="006D4823" w:rsidRDefault="006D4823" w:rsidP="00FD1A7B">
            <w:pPr>
              <w:rPr>
                <w:rFonts w:ascii="宋体" w:hAnsi="宋体" w:hint="eastAsia"/>
                <w:color w:val="000000"/>
                <w:szCs w:val="21"/>
              </w:rPr>
            </w:pPr>
            <w:r>
              <w:rPr>
                <w:rFonts w:ascii="宋体" w:hAnsi="宋体" w:hint="eastAsia"/>
                <w:color w:val="000000"/>
                <w:szCs w:val="21"/>
              </w:rPr>
              <w:t>24</w:t>
            </w:r>
          </w:p>
        </w:tc>
        <w:tc>
          <w:tcPr>
            <w:tcW w:w="1736" w:type="dxa"/>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4256" w:type="dxa"/>
            <w:gridSpan w:val="2"/>
          </w:tcPr>
          <w:p w:rsidR="006D4823" w:rsidRDefault="006D4823" w:rsidP="00FD1A7B">
            <w:pPr>
              <w:rPr>
                <w:rFonts w:ascii="宋体" w:hAnsi="宋体" w:hint="eastAsia"/>
                <w:color w:val="000000"/>
                <w:szCs w:val="21"/>
              </w:rPr>
            </w:pPr>
            <w:r>
              <w:rPr>
                <w:rFonts w:ascii="宋体" w:hAnsi="宋体" w:hint="eastAsia"/>
                <w:color w:val="000000"/>
                <w:szCs w:val="21"/>
              </w:rPr>
              <w:t xml:space="preserve"> </w:t>
            </w:r>
            <w:r>
              <w:rPr>
                <w:rFonts w:ascii="Times New Roman" w:hAnsi="Times New Roman" w:hint="eastAsia"/>
                <w:color w:val="000000"/>
                <w:szCs w:val="21"/>
              </w:rPr>
              <w:t>交流法语</w:t>
            </w:r>
          </w:p>
        </w:tc>
        <w:tc>
          <w:tcPr>
            <w:tcW w:w="1742" w:type="dxa"/>
          </w:tcPr>
          <w:p w:rsidR="006D4823" w:rsidRDefault="006D4823" w:rsidP="00FD1A7B">
            <w:pPr>
              <w:rPr>
                <w:rFonts w:ascii="宋体" w:hAnsi="宋体" w:hint="eastAsia"/>
                <w:color w:val="000000"/>
                <w:szCs w:val="21"/>
              </w:rPr>
            </w:pPr>
          </w:p>
        </w:tc>
        <w:tc>
          <w:tcPr>
            <w:tcW w:w="1742" w:type="dxa"/>
          </w:tcPr>
          <w:p w:rsidR="006D4823" w:rsidRDefault="006D4823" w:rsidP="00FD1A7B">
            <w:pPr>
              <w:rPr>
                <w:rFonts w:ascii="宋体" w:hAnsi="宋体" w:hint="eastAsia"/>
                <w:color w:val="000000"/>
                <w:szCs w:val="21"/>
              </w:rPr>
            </w:pPr>
            <w:r>
              <w:rPr>
                <w:rFonts w:ascii="宋体" w:hAnsi="宋体" w:hint="eastAsia"/>
                <w:color w:val="000000"/>
                <w:szCs w:val="21"/>
              </w:rPr>
              <w:t>170</w:t>
            </w:r>
          </w:p>
        </w:tc>
        <w:tc>
          <w:tcPr>
            <w:tcW w:w="1736" w:type="dxa"/>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4256" w:type="dxa"/>
            <w:gridSpan w:val="2"/>
            <w:tcBorders>
              <w:bottom w:val="single" w:sz="4" w:space="0" w:color="auto"/>
            </w:tcBorders>
          </w:tcPr>
          <w:p w:rsidR="006D4823" w:rsidRDefault="006D4823" w:rsidP="00FD1A7B">
            <w:pPr>
              <w:rPr>
                <w:rFonts w:ascii="宋体" w:hAnsi="宋体" w:hint="eastAsia"/>
                <w:color w:val="000000"/>
                <w:szCs w:val="21"/>
              </w:rPr>
            </w:pPr>
          </w:p>
        </w:tc>
        <w:tc>
          <w:tcPr>
            <w:tcW w:w="1742" w:type="dxa"/>
            <w:tcBorders>
              <w:bottom w:val="single" w:sz="4" w:space="0" w:color="auto"/>
            </w:tcBorders>
          </w:tcPr>
          <w:p w:rsidR="006D4823" w:rsidRDefault="006D4823" w:rsidP="00FD1A7B">
            <w:pPr>
              <w:rPr>
                <w:rFonts w:ascii="宋体" w:hAnsi="宋体" w:hint="eastAsia"/>
                <w:color w:val="000000"/>
                <w:szCs w:val="21"/>
              </w:rPr>
            </w:pPr>
          </w:p>
        </w:tc>
        <w:tc>
          <w:tcPr>
            <w:tcW w:w="1742" w:type="dxa"/>
            <w:tcBorders>
              <w:bottom w:val="single" w:sz="4" w:space="0" w:color="auto"/>
            </w:tcBorders>
          </w:tcPr>
          <w:p w:rsidR="006D4823" w:rsidRDefault="006D4823" w:rsidP="00FD1A7B">
            <w:pPr>
              <w:rPr>
                <w:rFonts w:ascii="宋体" w:hAnsi="宋体" w:hint="eastAsia"/>
                <w:color w:val="000000"/>
                <w:szCs w:val="21"/>
              </w:rPr>
            </w:pPr>
            <w:r>
              <w:rPr>
                <w:rFonts w:ascii="Times New Roman" w:hAnsi="Times New Roman" w:hint="eastAsia"/>
                <w:b/>
                <w:color w:val="000000"/>
                <w:kern w:val="0"/>
                <w:szCs w:val="21"/>
              </w:rPr>
              <w:t>194</w:t>
            </w:r>
          </w:p>
        </w:tc>
        <w:tc>
          <w:tcPr>
            <w:tcW w:w="1736" w:type="dxa"/>
            <w:tcBorders>
              <w:bottom w:val="single" w:sz="4" w:space="0" w:color="auto"/>
            </w:tcBorders>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4256" w:type="dxa"/>
            <w:gridSpan w:val="2"/>
            <w:shd w:val="clear" w:color="auto" w:fill="E0E0E0"/>
          </w:tcPr>
          <w:p w:rsidR="006D4823" w:rsidRDefault="006D4823" w:rsidP="00FD1A7B">
            <w:pPr>
              <w:rPr>
                <w:rFonts w:ascii="宋体" w:hAnsi="宋体" w:hint="eastAsia"/>
                <w:b/>
                <w:color w:val="000000"/>
                <w:szCs w:val="21"/>
              </w:rPr>
            </w:pPr>
            <w:r>
              <w:rPr>
                <w:rFonts w:ascii="宋体" w:hAnsi="宋体" w:hint="eastAsia"/>
                <w:b/>
                <w:color w:val="000000"/>
                <w:szCs w:val="21"/>
              </w:rPr>
              <w:t>总计（第七学期）</w:t>
            </w:r>
          </w:p>
        </w:tc>
        <w:tc>
          <w:tcPr>
            <w:tcW w:w="1742" w:type="dxa"/>
            <w:shd w:val="clear" w:color="auto" w:fill="E0E0E0"/>
          </w:tcPr>
          <w:p w:rsidR="006D4823" w:rsidRDefault="006D4823" w:rsidP="00FD1A7B">
            <w:pPr>
              <w:rPr>
                <w:rFonts w:ascii="宋体" w:hAnsi="宋体" w:hint="eastAsia"/>
                <w:b/>
                <w:color w:val="000000"/>
                <w:szCs w:val="21"/>
              </w:rPr>
            </w:pPr>
            <w:r>
              <w:rPr>
                <w:rFonts w:ascii="宋体" w:hAnsi="宋体" w:hint="eastAsia"/>
                <w:b/>
                <w:color w:val="000000"/>
                <w:szCs w:val="21"/>
              </w:rPr>
              <w:t>94</w:t>
            </w:r>
          </w:p>
        </w:tc>
        <w:tc>
          <w:tcPr>
            <w:tcW w:w="1742" w:type="dxa"/>
            <w:shd w:val="clear" w:color="auto" w:fill="E0E0E0"/>
          </w:tcPr>
          <w:p w:rsidR="006D4823" w:rsidRDefault="006D4823" w:rsidP="00FD1A7B">
            <w:pPr>
              <w:rPr>
                <w:rFonts w:ascii="宋体" w:hAnsi="宋体" w:hint="eastAsia"/>
                <w:b/>
                <w:color w:val="000000"/>
                <w:szCs w:val="21"/>
              </w:rPr>
            </w:pPr>
            <w:r>
              <w:rPr>
                <w:rFonts w:ascii="宋体" w:hAnsi="宋体" w:hint="eastAsia"/>
                <w:b/>
                <w:color w:val="000000"/>
                <w:szCs w:val="21"/>
              </w:rPr>
              <w:t>292</w:t>
            </w:r>
          </w:p>
        </w:tc>
        <w:tc>
          <w:tcPr>
            <w:tcW w:w="1736" w:type="dxa"/>
            <w:shd w:val="clear" w:color="auto" w:fill="E0E0E0"/>
          </w:tcPr>
          <w:p w:rsidR="006D4823" w:rsidRDefault="006D4823" w:rsidP="00FD1A7B">
            <w:pPr>
              <w:rPr>
                <w:rFonts w:ascii="宋体" w:hAnsi="宋体" w:hint="eastAsia"/>
                <w:b/>
                <w:color w:val="000000"/>
                <w:szCs w:val="21"/>
              </w:rPr>
            </w:pPr>
            <w:r>
              <w:rPr>
                <w:rFonts w:ascii="宋体" w:hAnsi="宋体" w:hint="eastAsia"/>
                <w:b/>
                <w:color w:val="000000"/>
                <w:szCs w:val="21"/>
              </w:rPr>
              <w:t>12</w:t>
            </w:r>
          </w:p>
        </w:tc>
      </w:tr>
      <w:tr w:rsidR="006D4823" w:rsidTr="00FD1A7B">
        <w:tblPrEx>
          <w:tblCellMar>
            <w:top w:w="0" w:type="dxa"/>
            <w:bottom w:w="0" w:type="dxa"/>
          </w:tblCellMar>
        </w:tblPrEx>
        <w:tc>
          <w:tcPr>
            <w:tcW w:w="1368" w:type="dxa"/>
            <w:tcBorders>
              <w:bottom w:val="single" w:sz="4" w:space="0" w:color="auto"/>
            </w:tcBorders>
          </w:tcPr>
          <w:p w:rsidR="006D4823" w:rsidRDefault="006D4823" w:rsidP="00FD1A7B">
            <w:pPr>
              <w:rPr>
                <w:rFonts w:ascii="宋体" w:hAnsi="宋体" w:hint="eastAsia"/>
                <w:b/>
                <w:color w:val="000000"/>
                <w:sz w:val="24"/>
                <w:szCs w:val="20"/>
              </w:rPr>
            </w:pPr>
            <w:r>
              <w:rPr>
                <w:rFonts w:ascii="宋体" w:hAnsi="宋体" w:hint="eastAsia"/>
                <w:b/>
                <w:color w:val="000000"/>
                <w:sz w:val="24"/>
                <w:szCs w:val="20"/>
              </w:rPr>
              <w:t>第八学期</w:t>
            </w:r>
          </w:p>
        </w:tc>
        <w:tc>
          <w:tcPr>
            <w:tcW w:w="8108" w:type="dxa"/>
            <w:gridSpan w:val="4"/>
            <w:tcBorders>
              <w:bottom w:val="single" w:sz="4" w:space="0" w:color="auto"/>
            </w:tcBorders>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9476" w:type="dxa"/>
            <w:gridSpan w:val="5"/>
            <w:shd w:val="clear" w:color="auto" w:fill="E0E0E0"/>
          </w:tcPr>
          <w:p w:rsidR="006D4823" w:rsidRDefault="006D4823" w:rsidP="00FD1A7B">
            <w:pPr>
              <w:rPr>
                <w:rFonts w:ascii="宋体" w:hAnsi="宋体" w:hint="eastAsia"/>
                <w:color w:val="000000"/>
                <w:szCs w:val="21"/>
              </w:rPr>
            </w:pPr>
            <w:r>
              <w:rPr>
                <w:rFonts w:ascii="宋体" w:hAnsi="宋体" w:hint="eastAsia"/>
                <w:color w:val="000000"/>
                <w:szCs w:val="21"/>
              </w:rPr>
              <w:t>软件工程</w:t>
            </w:r>
          </w:p>
        </w:tc>
      </w:tr>
      <w:tr w:rsidR="006D4823" w:rsidTr="00FD1A7B">
        <w:tblPrEx>
          <w:tblCellMar>
            <w:top w:w="0" w:type="dxa"/>
            <w:bottom w:w="0" w:type="dxa"/>
          </w:tblCellMar>
        </w:tblPrEx>
        <w:tc>
          <w:tcPr>
            <w:tcW w:w="4256" w:type="dxa"/>
            <w:gridSpan w:val="2"/>
          </w:tcPr>
          <w:p w:rsidR="006D4823" w:rsidRDefault="006D4823" w:rsidP="00FD1A7B">
            <w:pPr>
              <w:rPr>
                <w:rFonts w:ascii="Times New Roman" w:hAnsi="Times New Roman" w:hint="eastAsia"/>
                <w:color w:val="000000"/>
                <w:szCs w:val="21"/>
              </w:rPr>
            </w:pPr>
            <w:r>
              <w:rPr>
                <w:rFonts w:ascii="Times New Roman" w:hAnsi="Times New Roman"/>
                <w:color w:val="000000"/>
                <w:szCs w:val="21"/>
              </w:rPr>
              <w:t>数据结构与算法</w:t>
            </w:r>
            <w:r>
              <w:rPr>
                <w:rFonts w:ascii="Times New Roman" w:hAnsi="Times New Roman" w:hint="eastAsia"/>
                <w:color w:val="000000"/>
                <w:szCs w:val="21"/>
              </w:rPr>
              <w:t>设计</w:t>
            </w:r>
            <w:r>
              <w:rPr>
                <w:rFonts w:ascii="Times New Roman" w:hAnsi="Times New Roman"/>
                <w:color w:val="000000"/>
                <w:szCs w:val="21"/>
              </w:rPr>
              <w:t>II</w:t>
            </w:r>
          </w:p>
        </w:tc>
        <w:tc>
          <w:tcPr>
            <w:tcW w:w="1742" w:type="dxa"/>
          </w:tcPr>
          <w:p w:rsidR="006D4823" w:rsidRDefault="006D4823" w:rsidP="00FD1A7B">
            <w:pPr>
              <w:rPr>
                <w:rFonts w:ascii="宋体" w:hAnsi="宋体" w:hint="eastAsia"/>
                <w:color w:val="000000"/>
                <w:szCs w:val="21"/>
              </w:rPr>
            </w:pPr>
            <w:r>
              <w:rPr>
                <w:rFonts w:ascii="宋体" w:hAnsi="宋体" w:hint="eastAsia"/>
                <w:color w:val="000000"/>
                <w:szCs w:val="21"/>
              </w:rPr>
              <w:t>12</w:t>
            </w:r>
          </w:p>
        </w:tc>
        <w:tc>
          <w:tcPr>
            <w:tcW w:w="1742" w:type="dxa"/>
          </w:tcPr>
          <w:p w:rsidR="006D4823" w:rsidRDefault="006D4823" w:rsidP="00FD1A7B">
            <w:pPr>
              <w:rPr>
                <w:rFonts w:ascii="宋体" w:hAnsi="宋体" w:hint="eastAsia"/>
                <w:color w:val="000000"/>
                <w:szCs w:val="21"/>
              </w:rPr>
            </w:pPr>
            <w:r>
              <w:rPr>
                <w:rFonts w:ascii="宋体" w:hAnsi="宋体" w:hint="eastAsia"/>
                <w:color w:val="000000"/>
                <w:szCs w:val="21"/>
              </w:rPr>
              <w:t>18</w:t>
            </w:r>
          </w:p>
        </w:tc>
        <w:tc>
          <w:tcPr>
            <w:tcW w:w="1736" w:type="dxa"/>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4256" w:type="dxa"/>
            <w:gridSpan w:val="2"/>
          </w:tcPr>
          <w:p w:rsidR="006D4823" w:rsidRDefault="006D4823" w:rsidP="00FD1A7B">
            <w:pPr>
              <w:rPr>
                <w:rFonts w:ascii="Times New Roman" w:hAnsi="Times New Roman" w:hint="eastAsia"/>
                <w:color w:val="000000"/>
                <w:szCs w:val="21"/>
              </w:rPr>
            </w:pPr>
            <w:r>
              <w:rPr>
                <w:rFonts w:ascii="Times New Roman" w:hAnsi="Times New Roman" w:hint="eastAsia"/>
                <w:color w:val="000000"/>
                <w:szCs w:val="21"/>
              </w:rPr>
              <w:t>程序设计方法与实践</w:t>
            </w:r>
          </w:p>
        </w:tc>
        <w:tc>
          <w:tcPr>
            <w:tcW w:w="1742" w:type="dxa"/>
          </w:tcPr>
          <w:p w:rsidR="006D4823" w:rsidRDefault="006D4823" w:rsidP="00FD1A7B">
            <w:pPr>
              <w:rPr>
                <w:rFonts w:ascii="宋体" w:hAnsi="宋体" w:hint="eastAsia"/>
                <w:color w:val="000000"/>
                <w:szCs w:val="21"/>
              </w:rPr>
            </w:pPr>
          </w:p>
        </w:tc>
        <w:tc>
          <w:tcPr>
            <w:tcW w:w="1742" w:type="dxa"/>
          </w:tcPr>
          <w:p w:rsidR="006D4823" w:rsidRDefault="006D4823" w:rsidP="00FD1A7B">
            <w:pPr>
              <w:rPr>
                <w:rFonts w:ascii="宋体" w:hAnsi="宋体" w:hint="eastAsia"/>
                <w:color w:val="000000"/>
                <w:szCs w:val="21"/>
              </w:rPr>
            </w:pPr>
          </w:p>
        </w:tc>
        <w:tc>
          <w:tcPr>
            <w:tcW w:w="1736" w:type="dxa"/>
          </w:tcPr>
          <w:p w:rsidR="006D4823" w:rsidRDefault="006D4823" w:rsidP="00FD1A7B">
            <w:pPr>
              <w:rPr>
                <w:rFonts w:ascii="宋体" w:hAnsi="宋体" w:hint="eastAsia"/>
                <w:color w:val="000000"/>
                <w:szCs w:val="21"/>
              </w:rPr>
            </w:pPr>
            <w:r>
              <w:rPr>
                <w:rFonts w:ascii="宋体" w:hAnsi="宋体" w:hint="eastAsia"/>
                <w:color w:val="000000"/>
                <w:szCs w:val="21"/>
              </w:rPr>
              <w:t>3</w:t>
            </w:r>
          </w:p>
        </w:tc>
      </w:tr>
      <w:tr w:rsidR="006D4823" w:rsidTr="00FD1A7B">
        <w:tblPrEx>
          <w:tblCellMar>
            <w:top w:w="0" w:type="dxa"/>
            <w:bottom w:w="0" w:type="dxa"/>
          </w:tblCellMar>
        </w:tblPrEx>
        <w:tc>
          <w:tcPr>
            <w:tcW w:w="4256" w:type="dxa"/>
            <w:gridSpan w:val="2"/>
            <w:tcBorders>
              <w:bottom w:val="single" w:sz="4" w:space="0" w:color="auto"/>
            </w:tcBorders>
          </w:tcPr>
          <w:p w:rsidR="006D4823" w:rsidRDefault="006D4823" w:rsidP="00FD1A7B">
            <w:pPr>
              <w:rPr>
                <w:rFonts w:ascii="宋体" w:hAnsi="宋体" w:hint="eastAsia"/>
                <w:color w:val="000000"/>
                <w:szCs w:val="21"/>
              </w:rPr>
            </w:pPr>
          </w:p>
        </w:tc>
        <w:tc>
          <w:tcPr>
            <w:tcW w:w="1742" w:type="dxa"/>
          </w:tcPr>
          <w:p w:rsidR="006D4823" w:rsidRDefault="006D4823" w:rsidP="00FD1A7B">
            <w:pPr>
              <w:rPr>
                <w:rFonts w:ascii="Times New Roman" w:hAnsi="Times New Roman" w:hint="eastAsia"/>
                <w:b/>
                <w:color w:val="000000"/>
                <w:kern w:val="0"/>
                <w:szCs w:val="21"/>
              </w:rPr>
            </w:pPr>
            <w:r>
              <w:rPr>
                <w:rFonts w:ascii="Times New Roman" w:hAnsi="Times New Roman" w:hint="eastAsia"/>
                <w:b/>
                <w:color w:val="000000"/>
                <w:kern w:val="0"/>
                <w:szCs w:val="21"/>
              </w:rPr>
              <w:t>12</w:t>
            </w:r>
          </w:p>
        </w:tc>
        <w:tc>
          <w:tcPr>
            <w:tcW w:w="1742" w:type="dxa"/>
          </w:tcPr>
          <w:p w:rsidR="006D4823" w:rsidRDefault="006D4823" w:rsidP="00FD1A7B">
            <w:pPr>
              <w:rPr>
                <w:rFonts w:ascii="Times New Roman" w:hAnsi="Times New Roman" w:hint="eastAsia"/>
                <w:b/>
                <w:color w:val="000000"/>
                <w:kern w:val="0"/>
                <w:szCs w:val="21"/>
              </w:rPr>
            </w:pPr>
            <w:r>
              <w:rPr>
                <w:rFonts w:ascii="Times New Roman" w:hAnsi="Times New Roman" w:hint="eastAsia"/>
                <w:b/>
                <w:color w:val="000000"/>
                <w:kern w:val="0"/>
                <w:szCs w:val="21"/>
              </w:rPr>
              <w:t>18</w:t>
            </w:r>
          </w:p>
        </w:tc>
        <w:tc>
          <w:tcPr>
            <w:tcW w:w="1736" w:type="dxa"/>
          </w:tcPr>
          <w:p w:rsidR="006D4823" w:rsidRDefault="006D4823" w:rsidP="00FD1A7B">
            <w:pPr>
              <w:rPr>
                <w:rFonts w:ascii="Times New Roman" w:hAnsi="Times New Roman" w:hint="eastAsia"/>
                <w:b/>
                <w:color w:val="000000"/>
                <w:kern w:val="0"/>
                <w:szCs w:val="21"/>
              </w:rPr>
            </w:pPr>
            <w:r>
              <w:rPr>
                <w:rFonts w:ascii="Times New Roman" w:hAnsi="Times New Roman" w:hint="eastAsia"/>
                <w:b/>
                <w:color w:val="000000"/>
                <w:kern w:val="0"/>
                <w:szCs w:val="21"/>
              </w:rPr>
              <w:t>3</w:t>
            </w:r>
          </w:p>
        </w:tc>
      </w:tr>
      <w:tr w:rsidR="006D4823" w:rsidTr="00FD1A7B">
        <w:tblPrEx>
          <w:tblCellMar>
            <w:top w:w="0" w:type="dxa"/>
            <w:bottom w:w="0" w:type="dxa"/>
          </w:tblCellMar>
        </w:tblPrEx>
        <w:tc>
          <w:tcPr>
            <w:tcW w:w="9476" w:type="dxa"/>
            <w:gridSpan w:val="5"/>
            <w:shd w:val="clear" w:color="auto" w:fill="E0E0E0"/>
          </w:tcPr>
          <w:p w:rsidR="006D4823" w:rsidRDefault="006D4823" w:rsidP="00FD1A7B">
            <w:pPr>
              <w:rPr>
                <w:rFonts w:ascii="宋体" w:hAnsi="宋体" w:hint="eastAsia"/>
                <w:color w:val="000000"/>
                <w:szCs w:val="21"/>
              </w:rPr>
            </w:pPr>
            <w:r>
              <w:rPr>
                <w:rFonts w:ascii="宋体" w:hAnsi="宋体" w:hint="eastAsia"/>
                <w:color w:val="000000"/>
                <w:szCs w:val="21"/>
              </w:rPr>
              <w:t>计算机数学</w:t>
            </w:r>
          </w:p>
        </w:tc>
      </w:tr>
      <w:tr w:rsidR="006D4823" w:rsidTr="00FD1A7B">
        <w:tblPrEx>
          <w:tblCellMar>
            <w:top w:w="0" w:type="dxa"/>
            <w:bottom w:w="0" w:type="dxa"/>
          </w:tblCellMar>
        </w:tblPrEx>
        <w:tc>
          <w:tcPr>
            <w:tcW w:w="4256" w:type="dxa"/>
            <w:gridSpan w:val="2"/>
          </w:tcPr>
          <w:p w:rsidR="006D4823" w:rsidRDefault="006D4823" w:rsidP="00FD1A7B">
            <w:pPr>
              <w:rPr>
                <w:rFonts w:ascii="Times New Roman" w:hAnsi="Times New Roman" w:hint="eastAsia"/>
                <w:color w:val="000000"/>
                <w:szCs w:val="21"/>
              </w:rPr>
            </w:pPr>
            <w:r>
              <w:rPr>
                <w:rFonts w:ascii="Times New Roman" w:hAnsi="Times New Roman" w:hint="eastAsia"/>
                <w:color w:val="000000"/>
                <w:szCs w:val="21"/>
              </w:rPr>
              <w:t>科学软件与数学</w:t>
            </w:r>
          </w:p>
        </w:tc>
        <w:tc>
          <w:tcPr>
            <w:tcW w:w="1742"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2</w:t>
            </w:r>
          </w:p>
        </w:tc>
        <w:tc>
          <w:tcPr>
            <w:tcW w:w="1742"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12</w:t>
            </w:r>
          </w:p>
        </w:tc>
        <w:tc>
          <w:tcPr>
            <w:tcW w:w="1736"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6</w:t>
            </w:r>
          </w:p>
        </w:tc>
      </w:tr>
      <w:tr w:rsidR="006D4823" w:rsidTr="00FD1A7B">
        <w:tblPrEx>
          <w:tblCellMar>
            <w:top w:w="0" w:type="dxa"/>
            <w:bottom w:w="0" w:type="dxa"/>
          </w:tblCellMar>
        </w:tblPrEx>
        <w:tc>
          <w:tcPr>
            <w:tcW w:w="4256" w:type="dxa"/>
            <w:gridSpan w:val="2"/>
            <w:tcBorders>
              <w:bottom w:val="single" w:sz="4" w:space="0" w:color="auto"/>
            </w:tcBorders>
          </w:tcPr>
          <w:p w:rsidR="006D4823" w:rsidRDefault="006D4823" w:rsidP="00FD1A7B">
            <w:pPr>
              <w:rPr>
                <w:rFonts w:ascii="Times New Roman" w:hAnsi="Times New Roman" w:hint="eastAsia"/>
                <w:color w:val="000000"/>
                <w:szCs w:val="21"/>
              </w:rPr>
            </w:pPr>
            <w:r>
              <w:rPr>
                <w:rFonts w:ascii="Times New Roman" w:hAnsi="Times New Roman" w:hint="eastAsia"/>
                <w:color w:val="000000"/>
                <w:szCs w:val="21"/>
              </w:rPr>
              <w:t>数学规划</w:t>
            </w:r>
          </w:p>
        </w:tc>
        <w:tc>
          <w:tcPr>
            <w:tcW w:w="1742"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24</w:t>
            </w:r>
          </w:p>
        </w:tc>
        <w:tc>
          <w:tcPr>
            <w:tcW w:w="1742"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22</w:t>
            </w:r>
          </w:p>
        </w:tc>
        <w:tc>
          <w:tcPr>
            <w:tcW w:w="1736" w:type="dxa"/>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4256" w:type="dxa"/>
            <w:gridSpan w:val="2"/>
            <w:tcBorders>
              <w:bottom w:val="single" w:sz="4" w:space="0" w:color="auto"/>
            </w:tcBorders>
          </w:tcPr>
          <w:p w:rsidR="006D4823" w:rsidRDefault="006D4823" w:rsidP="00FD1A7B">
            <w:pPr>
              <w:rPr>
                <w:rFonts w:ascii="宋体" w:hAnsi="宋体" w:hint="eastAsia"/>
                <w:color w:val="000000"/>
                <w:szCs w:val="21"/>
              </w:rPr>
            </w:pPr>
          </w:p>
        </w:tc>
        <w:tc>
          <w:tcPr>
            <w:tcW w:w="1742" w:type="dxa"/>
          </w:tcPr>
          <w:p w:rsidR="006D4823" w:rsidRDefault="006D4823" w:rsidP="00FD1A7B">
            <w:pPr>
              <w:rPr>
                <w:rFonts w:ascii="宋体" w:hAnsi="宋体" w:hint="eastAsia"/>
                <w:color w:val="000000"/>
                <w:szCs w:val="21"/>
              </w:rPr>
            </w:pPr>
            <w:r>
              <w:rPr>
                <w:rFonts w:ascii="Times New Roman" w:hAnsi="Times New Roman"/>
                <w:b/>
                <w:color w:val="000000"/>
                <w:kern w:val="0"/>
                <w:szCs w:val="21"/>
              </w:rPr>
              <w:t>26</w:t>
            </w:r>
          </w:p>
        </w:tc>
        <w:tc>
          <w:tcPr>
            <w:tcW w:w="1742" w:type="dxa"/>
          </w:tcPr>
          <w:p w:rsidR="006D4823" w:rsidRDefault="006D4823" w:rsidP="00FD1A7B">
            <w:pPr>
              <w:rPr>
                <w:rFonts w:ascii="宋体" w:hAnsi="宋体" w:hint="eastAsia"/>
                <w:color w:val="000000"/>
                <w:szCs w:val="21"/>
              </w:rPr>
            </w:pPr>
            <w:r>
              <w:rPr>
                <w:rFonts w:ascii="Times New Roman" w:hAnsi="Times New Roman"/>
                <w:b/>
                <w:color w:val="000000"/>
                <w:kern w:val="0"/>
                <w:szCs w:val="21"/>
              </w:rPr>
              <w:t>34</w:t>
            </w:r>
          </w:p>
        </w:tc>
        <w:tc>
          <w:tcPr>
            <w:tcW w:w="1736" w:type="dxa"/>
          </w:tcPr>
          <w:p w:rsidR="006D4823" w:rsidRDefault="006D4823" w:rsidP="00FD1A7B">
            <w:pPr>
              <w:rPr>
                <w:rFonts w:ascii="宋体" w:hAnsi="宋体" w:hint="eastAsia"/>
                <w:color w:val="000000"/>
                <w:szCs w:val="21"/>
              </w:rPr>
            </w:pPr>
            <w:r>
              <w:rPr>
                <w:rFonts w:ascii="Times New Roman" w:hAnsi="Times New Roman"/>
                <w:b/>
                <w:color w:val="000000"/>
                <w:kern w:val="0"/>
                <w:szCs w:val="21"/>
              </w:rPr>
              <w:t>6</w:t>
            </w:r>
          </w:p>
        </w:tc>
      </w:tr>
      <w:tr w:rsidR="006D4823" w:rsidTr="00FD1A7B">
        <w:tblPrEx>
          <w:tblCellMar>
            <w:top w:w="0" w:type="dxa"/>
            <w:bottom w:w="0" w:type="dxa"/>
          </w:tblCellMar>
        </w:tblPrEx>
        <w:tc>
          <w:tcPr>
            <w:tcW w:w="9476" w:type="dxa"/>
            <w:gridSpan w:val="5"/>
            <w:shd w:val="clear" w:color="auto" w:fill="E0E0E0"/>
          </w:tcPr>
          <w:p w:rsidR="006D4823" w:rsidRDefault="006D4823" w:rsidP="00FD1A7B">
            <w:pPr>
              <w:rPr>
                <w:rFonts w:ascii="宋体" w:hAnsi="宋体" w:hint="eastAsia"/>
                <w:color w:val="000000"/>
                <w:szCs w:val="21"/>
              </w:rPr>
            </w:pPr>
            <w:r>
              <w:rPr>
                <w:rFonts w:ascii="宋体" w:hAnsi="宋体" w:hint="eastAsia"/>
                <w:color w:val="000000"/>
                <w:szCs w:val="21"/>
              </w:rPr>
              <w:t>操作系统</w:t>
            </w:r>
          </w:p>
        </w:tc>
      </w:tr>
      <w:tr w:rsidR="006D4823" w:rsidTr="00FD1A7B">
        <w:tblPrEx>
          <w:tblCellMar>
            <w:top w:w="0" w:type="dxa"/>
            <w:bottom w:w="0" w:type="dxa"/>
          </w:tblCellMar>
        </w:tblPrEx>
        <w:tc>
          <w:tcPr>
            <w:tcW w:w="4256" w:type="dxa"/>
            <w:gridSpan w:val="2"/>
          </w:tcPr>
          <w:p w:rsidR="006D4823" w:rsidRDefault="006D4823" w:rsidP="00FD1A7B">
            <w:pPr>
              <w:rPr>
                <w:rFonts w:ascii="Times New Roman" w:hAnsi="Times New Roman" w:hint="eastAsia"/>
                <w:color w:val="000000"/>
                <w:szCs w:val="21"/>
              </w:rPr>
            </w:pPr>
            <w:r>
              <w:rPr>
                <w:rFonts w:ascii="Times New Roman" w:hAnsi="Times New Roman"/>
                <w:color w:val="000000"/>
                <w:szCs w:val="21"/>
              </w:rPr>
              <w:t>Windows</w:t>
            </w:r>
            <w:r>
              <w:rPr>
                <w:rFonts w:ascii="Times New Roman" w:hAnsi="Times New Roman" w:hint="eastAsia"/>
                <w:color w:val="000000"/>
                <w:szCs w:val="21"/>
              </w:rPr>
              <w:t>操作系统</w:t>
            </w:r>
          </w:p>
        </w:tc>
        <w:tc>
          <w:tcPr>
            <w:tcW w:w="1742" w:type="dxa"/>
          </w:tcPr>
          <w:p w:rsidR="006D4823" w:rsidRDefault="006D4823" w:rsidP="00FD1A7B">
            <w:pPr>
              <w:rPr>
                <w:rFonts w:ascii="宋体" w:hAnsi="宋体" w:hint="eastAsia"/>
                <w:color w:val="000000"/>
                <w:szCs w:val="21"/>
              </w:rPr>
            </w:pPr>
            <w:r>
              <w:rPr>
                <w:rFonts w:ascii="宋体" w:hAnsi="宋体" w:hint="eastAsia"/>
                <w:color w:val="000000"/>
                <w:szCs w:val="21"/>
              </w:rPr>
              <w:t>10</w:t>
            </w:r>
          </w:p>
        </w:tc>
        <w:tc>
          <w:tcPr>
            <w:tcW w:w="1742" w:type="dxa"/>
          </w:tcPr>
          <w:p w:rsidR="006D4823" w:rsidRDefault="006D4823" w:rsidP="00FD1A7B">
            <w:pPr>
              <w:rPr>
                <w:rFonts w:ascii="宋体" w:hAnsi="宋体" w:hint="eastAsia"/>
                <w:color w:val="000000"/>
                <w:szCs w:val="21"/>
              </w:rPr>
            </w:pPr>
          </w:p>
        </w:tc>
        <w:tc>
          <w:tcPr>
            <w:tcW w:w="1736" w:type="dxa"/>
          </w:tcPr>
          <w:p w:rsidR="006D4823" w:rsidRDefault="006D4823" w:rsidP="00FD1A7B">
            <w:pPr>
              <w:rPr>
                <w:rFonts w:ascii="宋体" w:hAnsi="宋体" w:hint="eastAsia"/>
                <w:color w:val="000000"/>
                <w:szCs w:val="21"/>
              </w:rPr>
            </w:pPr>
            <w:r>
              <w:rPr>
                <w:rFonts w:ascii="宋体" w:hAnsi="宋体" w:hint="eastAsia"/>
                <w:color w:val="000000"/>
                <w:szCs w:val="21"/>
              </w:rPr>
              <w:t>2</w:t>
            </w:r>
          </w:p>
        </w:tc>
      </w:tr>
      <w:tr w:rsidR="006D4823" w:rsidTr="00FD1A7B">
        <w:tblPrEx>
          <w:tblCellMar>
            <w:top w:w="0" w:type="dxa"/>
            <w:bottom w:w="0" w:type="dxa"/>
          </w:tblCellMar>
        </w:tblPrEx>
        <w:tc>
          <w:tcPr>
            <w:tcW w:w="4256" w:type="dxa"/>
            <w:gridSpan w:val="2"/>
            <w:tcBorders>
              <w:bottom w:val="single" w:sz="4" w:space="0" w:color="auto"/>
            </w:tcBorders>
          </w:tcPr>
          <w:p w:rsidR="006D4823" w:rsidRDefault="006D4823" w:rsidP="00FD1A7B">
            <w:pPr>
              <w:rPr>
                <w:rFonts w:ascii="Times New Roman" w:hAnsi="Times New Roman" w:hint="eastAsia"/>
                <w:color w:val="000000"/>
                <w:szCs w:val="21"/>
              </w:rPr>
            </w:pPr>
            <w:r>
              <w:rPr>
                <w:rFonts w:ascii="Times New Roman" w:hAnsi="Times New Roman" w:hint="eastAsia"/>
                <w:color w:val="000000"/>
                <w:szCs w:val="21"/>
              </w:rPr>
              <w:t>操作系统实践</w:t>
            </w:r>
          </w:p>
        </w:tc>
        <w:tc>
          <w:tcPr>
            <w:tcW w:w="1742" w:type="dxa"/>
            <w:tcBorders>
              <w:bottom w:val="single" w:sz="4" w:space="0" w:color="auto"/>
            </w:tcBorders>
          </w:tcPr>
          <w:p w:rsidR="006D4823" w:rsidRDefault="006D4823" w:rsidP="00FD1A7B">
            <w:pPr>
              <w:rPr>
                <w:rFonts w:ascii="宋体" w:hAnsi="宋体" w:hint="eastAsia"/>
                <w:color w:val="000000"/>
                <w:szCs w:val="21"/>
              </w:rPr>
            </w:pPr>
          </w:p>
        </w:tc>
        <w:tc>
          <w:tcPr>
            <w:tcW w:w="1742" w:type="dxa"/>
            <w:tcBorders>
              <w:bottom w:val="single" w:sz="4" w:space="0" w:color="auto"/>
            </w:tcBorders>
          </w:tcPr>
          <w:p w:rsidR="006D4823" w:rsidRDefault="006D4823" w:rsidP="00FD1A7B">
            <w:pPr>
              <w:rPr>
                <w:rFonts w:ascii="宋体" w:hAnsi="宋体" w:hint="eastAsia"/>
                <w:color w:val="000000"/>
                <w:szCs w:val="21"/>
              </w:rPr>
            </w:pPr>
          </w:p>
        </w:tc>
        <w:tc>
          <w:tcPr>
            <w:tcW w:w="1736" w:type="dxa"/>
            <w:tcBorders>
              <w:bottom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3</w:t>
            </w:r>
          </w:p>
        </w:tc>
      </w:tr>
      <w:tr w:rsidR="006D4823" w:rsidTr="00FD1A7B">
        <w:tblPrEx>
          <w:tblCellMar>
            <w:top w:w="0" w:type="dxa"/>
            <w:bottom w:w="0" w:type="dxa"/>
          </w:tblCellMar>
        </w:tblPrEx>
        <w:tc>
          <w:tcPr>
            <w:tcW w:w="4256" w:type="dxa"/>
            <w:gridSpan w:val="2"/>
            <w:tcBorders>
              <w:bottom w:val="single" w:sz="4" w:space="0" w:color="auto"/>
            </w:tcBorders>
          </w:tcPr>
          <w:p w:rsidR="006D4823" w:rsidRDefault="006D4823" w:rsidP="00FD1A7B">
            <w:pPr>
              <w:rPr>
                <w:rFonts w:ascii="宋体" w:hAnsi="宋体" w:hint="eastAsia"/>
                <w:color w:val="000000"/>
                <w:szCs w:val="21"/>
              </w:rPr>
            </w:pPr>
          </w:p>
        </w:tc>
        <w:tc>
          <w:tcPr>
            <w:tcW w:w="1742" w:type="dxa"/>
            <w:tcBorders>
              <w:bottom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10</w:t>
            </w:r>
          </w:p>
        </w:tc>
        <w:tc>
          <w:tcPr>
            <w:tcW w:w="1742" w:type="dxa"/>
            <w:tcBorders>
              <w:bottom w:val="single" w:sz="4" w:space="0" w:color="auto"/>
            </w:tcBorders>
          </w:tcPr>
          <w:p w:rsidR="006D4823" w:rsidRDefault="006D4823" w:rsidP="00FD1A7B">
            <w:pPr>
              <w:rPr>
                <w:rFonts w:ascii="宋体" w:hAnsi="宋体" w:hint="eastAsia"/>
                <w:color w:val="000000"/>
                <w:szCs w:val="21"/>
              </w:rPr>
            </w:pPr>
          </w:p>
        </w:tc>
        <w:tc>
          <w:tcPr>
            <w:tcW w:w="1736" w:type="dxa"/>
            <w:tcBorders>
              <w:bottom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5</w:t>
            </w:r>
          </w:p>
        </w:tc>
      </w:tr>
      <w:tr w:rsidR="006D4823" w:rsidTr="00FD1A7B">
        <w:tblPrEx>
          <w:tblCellMar>
            <w:top w:w="0" w:type="dxa"/>
            <w:bottom w:w="0" w:type="dxa"/>
          </w:tblCellMar>
        </w:tblPrEx>
        <w:tc>
          <w:tcPr>
            <w:tcW w:w="9476" w:type="dxa"/>
            <w:gridSpan w:val="5"/>
            <w:shd w:val="clear" w:color="auto" w:fill="E0E0E0"/>
          </w:tcPr>
          <w:p w:rsidR="006D4823" w:rsidRDefault="006D4823" w:rsidP="00FD1A7B">
            <w:pPr>
              <w:rPr>
                <w:rFonts w:ascii="宋体" w:hAnsi="宋体" w:hint="eastAsia"/>
                <w:color w:val="000000"/>
                <w:szCs w:val="21"/>
              </w:rPr>
            </w:pPr>
            <w:r>
              <w:rPr>
                <w:rFonts w:ascii="宋体" w:hAnsi="宋体" w:hint="eastAsia"/>
                <w:color w:val="000000"/>
                <w:szCs w:val="21"/>
              </w:rPr>
              <w:t>信息系统</w:t>
            </w:r>
          </w:p>
        </w:tc>
      </w:tr>
      <w:tr w:rsidR="006D4823" w:rsidTr="00FD1A7B">
        <w:tblPrEx>
          <w:tblCellMar>
            <w:top w:w="0" w:type="dxa"/>
            <w:bottom w:w="0" w:type="dxa"/>
          </w:tblCellMar>
        </w:tblPrEx>
        <w:tc>
          <w:tcPr>
            <w:tcW w:w="4256" w:type="dxa"/>
            <w:gridSpan w:val="2"/>
            <w:tcBorders>
              <w:bottom w:val="single" w:sz="4" w:space="0" w:color="auto"/>
            </w:tcBorders>
          </w:tcPr>
          <w:p w:rsidR="006D4823" w:rsidRDefault="006D4823" w:rsidP="00FD1A7B">
            <w:pPr>
              <w:rPr>
                <w:rFonts w:ascii="宋体" w:hAnsi="宋体" w:hint="eastAsia"/>
                <w:color w:val="000000"/>
                <w:szCs w:val="21"/>
              </w:rPr>
            </w:pPr>
            <w:r>
              <w:rPr>
                <w:rFonts w:ascii="Times New Roman" w:hAnsi="Times New Roman"/>
                <w:color w:val="000000"/>
                <w:szCs w:val="21"/>
              </w:rPr>
              <w:t>信息系统</w:t>
            </w:r>
            <w:r>
              <w:rPr>
                <w:rFonts w:ascii="Times New Roman" w:hAnsi="Times New Roman" w:hint="eastAsia"/>
                <w:color w:val="000000"/>
                <w:szCs w:val="21"/>
              </w:rPr>
              <w:t>分析与</w:t>
            </w:r>
            <w:r>
              <w:rPr>
                <w:rFonts w:ascii="Times New Roman" w:hAnsi="Times New Roman"/>
                <w:color w:val="000000"/>
                <w:szCs w:val="21"/>
              </w:rPr>
              <w:t>设计</w:t>
            </w:r>
          </w:p>
        </w:tc>
        <w:tc>
          <w:tcPr>
            <w:tcW w:w="1742" w:type="dxa"/>
            <w:tcBorders>
              <w:bottom w:val="single" w:sz="4" w:space="0" w:color="auto"/>
            </w:tcBorders>
          </w:tcPr>
          <w:p w:rsidR="006D4823" w:rsidRDefault="006D4823" w:rsidP="00FD1A7B">
            <w:pPr>
              <w:rPr>
                <w:rFonts w:ascii="宋体" w:hAnsi="宋体" w:hint="eastAsia"/>
                <w:color w:val="000000"/>
                <w:szCs w:val="21"/>
              </w:rPr>
            </w:pPr>
            <w:r>
              <w:rPr>
                <w:rFonts w:ascii="Times New Roman" w:hAnsi="Times New Roman"/>
                <w:color w:val="000000"/>
                <w:kern w:val="0"/>
                <w:szCs w:val="21"/>
              </w:rPr>
              <w:t>14</w:t>
            </w:r>
          </w:p>
        </w:tc>
        <w:tc>
          <w:tcPr>
            <w:tcW w:w="1742" w:type="dxa"/>
            <w:tcBorders>
              <w:bottom w:val="single" w:sz="4" w:space="0" w:color="auto"/>
            </w:tcBorders>
          </w:tcPr>
          <w:p w:rsidR="006D4823" w:rsidRDefault="006D4823" w:rsidP="00FD1A7B">
            <w:pPr>
              <w:rPr>
                <w:rFonts w:ascii="宋体" w:hAnsi="宋体" w:hint="eastAsia"/>
                <w:color w:val="000000"/>
                <w:szCs w:val="21"/>
              </w:rPr>
            </w:pPr>
            <w:r>
              <w:rPr>
                <w:rFonts w:ascii="Times New Roman" w:hAnsi="Times New Roman"/>
                <w:color w:val="000000"/>
                <w:kern w:val="0"/>
                <w:szCs w:val="21"/>
              </w:rPr>
              <w:t>16</w:t>
            </w:r>
          </w:p>
        </w:tc>
        <w:tc>
          <w:tcPr>
            <w:tcW w:w="1736" w:type="dxa"/>
            <w:tcBorders>
              <w:bottom w:val="single" w:sz="4" w:space="0" w:color="auto"/>
            </w:tcBorders>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4256" w:type="dxa"/>
            <w:gridSpan w:val="2"/>
            <w:shd w:val="clear" w:color="auto" w:fill="FFFFFF"/>
          </w:tcPr>
          <w:p w:rsidR="006D4823" w:rsidRDefault="006D4823" w:rsidP="00FD1A7B">
            <w:pPr>
              <w:rPr>
                <w:rFonts w:ascii="宋体" w:hAnsi="宋体" w:hint="eastAsia"/>
                <w:b/>
                <w:color w:val="000000"/>
                <w:szCs w:val="21"/>
              </w:rPr>
            </w:pPr>
          </w:p>
        </w:tc>
        <w:tc>
          <w:tcPr>
            <w:tcW w:w="1742" w:type="dxa"/>
            <w:shd w:val="clear" w:color="auto" w:fill="FFFFFF"/>
          </w:tcPr>
          <w:p w:rsidR="006D4823" w:rsidRDefault="006D4823" w:rsidP="00FD1A7B">
            <w:pPr>
              <w:rPr>
                <w:rFonts w:ascii="宋体" w:hAnsi="宋体" w:hint="eastAsia"/>
                <w:b/>
                <w:color w:val="000000"/>
                <w:szCs w:val="21"/>
              </w:rPr>
            </w:pPr>
            <w:r>
              <w:rPr>
                <w:rFonts w:ascii="Times New Roman" w:hAnsi="Times New Roman"/>
                <w:b/>
                <w:color w:val="000000"/>
                <w:kern w:val="0"/>
                <w:szCs w:val="21"/>
              </w:rPr>
              <w:t>14</w:t>
            </w:r>
          </w:p>
        </w:tc>
        <w:tc>
          <w:tcPr>
            <w:tcW w:w="1742" w:type="dxa"/>
            <w:shd w:val="clear" w:color="auto" w:fill="FFFFFF"/>
          </w:tcPr>
          <w:p w:rsidR="006D4823" w:rsidRDefault="006D4823" w:rsidP="00FD1A7B">
            <w:pPr>
              <w:rPr>
                <w:rFonts w:ascii="宋体" w:hAnsi="宋体" w:hint="eastAsia"/>
                <w:b/>
                <w:color w:val="000000"/>
                <w:szCs w:val="21"/>
              </w:rPr>
            </w:pPr>
            <w:r>
              <w:rPr>
                <w:rFonts w:ascii="Times New Roman" w:hAnsi="Times New Roman"/>
                <w:b/>
                <w:color w:val="000000"/>
                <w:kern w:val="0"/>
                <w:szCs w:val="21"/>
              </w:rPr>
              <w:t>16</w:t>
            </w:r>
          </w:p>
        </w:tc>
        <w:tc>
          <w:tcPr>
            <w:tcW w:w="1736" w:type="dxa"/>
            <w:shd w:val="clear" w:color="auto" w:fill="FFFFFF"/>
          </w:tcPr>
          <w:p w:rsidR="006D4823" w:rsidRDefault="006D4823" w:rsidP="00FD1A7B">
            <w:pPr>
              <w:rPr>
                <w:rFonts w:ascii="宋体" w:hAnsi="宋体" w:hint="eastAsia"/>
                <w:b/>
                <w:color w:val="000000"/>
                <w:szCs w:val="21"/>
              </w:rPr>
            </w:pPr>
          </w:p>
        </w:tc>
      </w:tr>
      <w:tr w:rsidR="006D4823" w:rsidTr="00FD1A7B">
        <w:tblPrEx>
          <w:tblCellMar>
            <w:top w:w="0" w:type="dxa"/>
            <w:bottom w:w="0" w:type="dxa"/>
          </w:tblCellMar>
        </w:tblPrEx>
        <w:tc>
          <w:tcPr>
            <w:tcW w:w="9476" w:type="dxa"/>
            <w:gridSpan w:val="5"/>
            <w:shd w:val="clear" w:color="auto" w:fill="E0E0E0"/>
          </w:tcPr>
          <w:p w:rsidR="006D4823" w:rsidRDefault="006D4823" w:rsidP="00FD1A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hint="eastAsia"/>
                <w:color w:val="000000"/>
                <w:kern w:val="0"/>
                <w:szCs w:val="21"/>
              </w:rPr>
            </w:pPr>
            <w:r>
              <w:rPr>
                <w:rFonts w:ascii="宋体" w:hAnsi="宋体"/>
                <w:color w:val="000000"/>
                <w:kern w:val="0"/>
                <w:szCs w:val="21"/>
              </w:rPr>
              <w:t>网络</w:t>
            </w:r>
            <w:r>
              <w:rPr>
                <w:rFonts w:ascii="宋体" w:hAnsi="宋体" w:hint="eastAsia"/>
                <w:color w:val="000000"/>
                <w:kern w:val="0"/>
                <w:szCs w:val="21"/>
              </w:rPr>
              <w:t>与通</w:t>
            </w:r>
            <w:r>
              <w:rPr>
                <w:rFonts w:ascii="宋体" w:hAnsi="宋体"/>
                <w:color w:val="000000"/>
                <w:kern w:val="0"/>
                <w:szCs w:val="21"/>
              </w:rPr>
              <w:t>信</w:t>
            </w:r>
          </w:p>
        </w:tc>
      </w:tr>
      <w:tr w:rsidR="006D4823" w:rsidTr="00FD1A7B">
        <w:tblPrEx>
          <w:tblCellMar>
            <w:top w:w="0" w:type="dxa"/>
            <w:bottom w:w="0" w:type="dxa"/>
          </w:tblCellMar>
        </w:tblPrEx>
        <w:tc>
          <w:tcPr>
            <w:tcW w:w="4256" w:type="dxa"/>
            <w:gridSpan w:val="2"/>
          </w:tcPr>
          <w:p w:rsidR="006D4823" w:rsidRDefault="006D4823" w:rsidP="00FD1A7B">
            <w:pPr>
              <w:rPr>
                <w:rFonts w:ascii="宋体" w:hAnsi="宋体" w:hint="eastAsia"/>
                <w:color w:val="000000"/>
                <w:szCs w:val="21"/>
              </w:rPr>
            </w:pPr>
            <w:r>
              <w:rPr>
                <w:rFonts w:ascii="宋体" w:hAnsi="宋体" w:hint="eastAsia"/>
                <w:color w:val="000000"/>
                <w:szCs w:val="21"/>
              </w:rPr>
              <w:t xml:space="preserve">            </w:t>
            </w:r>
            <w:r>
              <w:rPr>
                <w:rFonts w:ascii="Times New Roman" w:hAnsi="Times New Roman" w:hint="eastAsia"/>
                <w:color w:val="000000"/>
                <w:szCs w:val="21"/>
              </w:rPr>
              <w:t>Web</w:t>
            </w:r>
            <w:r>
              <w:rPr>
                <w:rFonts w:ascii="Times New Roman" w:hAnsi="Times New Roman" w:hint="eastAsia"/>
                <w:color w:val="000000"/>
                <w:szCs w:val="21"/>
              </w:rPr>
              <w:t>程序设计</w:t>
            </w:r>
          </w:p>
        </w:tc>
        <w:tc>
          <w:tcPr>
            <w:tcW w:w="1742" w:type="dxa"/>
          </w:tcPr>
          <w:p w:rsidR="006D4823" w:rsidRDefault="006D4823" w:rsidP="00FD1A7B">
            <w:pPr>
              <w:rPr>
                <w:rFonts w:ascii="宋体" w:hAnsi="宋体" w:hint="eastAsia"/>
                <w:color w:val="000000"/>
                <w:szCs w:val="21"/>
              </w:rPr>
            </w:pPr>
            <w:r>
              <w:rPr>
                <w:rFonts w:ascii="宋体" w:hAnsi="宋体" w:hint="eastAsia"/>
                <w:color w:val="000000"/>
                <w:szCs w:val="21"/>
              </w:rPr>
              <w:t>10</w:t>
            </w:r>
          </w:p>
        </w:tc>
        <w:tc>
          <w:tcPr>
            <w:tcW w:w="1742" w:type="dxa"/>
          </w:tcPr>
          <w:p w:rsidR="006D4823" w:rsidRDefault="006D4823" w:rsidP="00FD1A7B">
            <w:pPr>
              <w:rPr>
                <w:rFonts w:ascii="宋体" w:hAnsi="宋体" w:hint="eastAsia"/>
                <w:color w:val="000000"/>
                <w:szCs w:val="21"/>
              </w:rPr>
            </w:pPr>
          </w:p>
        </w:tc>
        <w:tc>
          <w:tcPr>
            <w:tcW w:w="1736" w:type="dxa"/>
          </w:tcPr>
          <w:p w:rsidR="006D4823" w:rsidRDefault="006D4823" w:rsidP="00FD1A7B">
            <w:pPr>
              <w:rPr>
                <w:rFonts w:ascii="宋体" w:hAnsi="宋体" w:hint="eastAsia"/>
                <w:color w:val="000000"/>
                <w:szCs w:val="21"/>
              </w:rPr>
            </w:pPr>
            <w:r>
              <w:rPr>
                <w:rFonts w:ascii="宋体" w:hAnsi="宋体" w:hint="eastAsia"/>
                <w:color w:val="000000"/>
                <w:szCs w:val="21"/>
              </w:rPr>
              <w:t>16</w:t>
            </w:r>
          </w:p>
        </w:tc>
      </w:tr>
      <w:tr w:rsidR="006D4823" w:rsidTr="00FD1A7B">
        <w:tblPrEx>
          <w:tblCellMar>
            <w:top w:w="0" w:type="dxa"/>
            <w:bottom w:w="0" w:type="dxa"/>
          </w:tblCellMar>
        </w:tblPrEx>
        <w:tc>
          <w:tcPr>
            <w:tcW w:w="4256" w:type="dxa"/>
            <w:gridSpan w:val="2"/>
            <w:tcBorders>
              <w:bottom w:val="single" w:sz="4" w:space="0" w:color="auto"/>
            </w:tcBorders>
          </w:tcPr>
          <w:p w:rsidR="006D4823" w:rsidRDefault="006D4823" w:rsidP="00FD1A7B">
            <w:pPr>
              <w:rPr>
                <w:rFonts w:ascii="宋体" w:hAnsi="宋体" w:hint="eastAsia"/>
                <w:color w:val="000000"/>
                <w:szCs w:val="21"/>
              </w:rPr>
            </w:pPr>
          </w:p>
        </w:tc>
        <w:tc>
          <w:tcPr>
            <w:tcW w:w="1742" w:type="dxa"/>
          </w:tcPr>
          <w:p w:rsidR="006D4823" w:rsidRDefault="006D4823" w:rsidP="00FD1A7B">
            <w:pPr>
              <w:rPr>
                <w:rFonts w:ascii="Times New Roman" w:hAnsi="Times New Roman" w:hint="eastAsia"/>
                <w:b/>
                <w:color w:val="000000"/>
                <w:kern w:val="0"/>
                <w:szCs w:val="21"/>
              </w:rPr>
            </w:pPr>
            <w:r>
              <w:rPr>
                <w:rFonts w:ascii="Times New Roman" w:hAnsi="Times New Roman" w:hint="eastAsia"/>
                <w:b/>
                <w:color w:val="000000"/>
                <w:kern w:val="0"/>
                <w:szCs w:val="21"/>
              </w:rPr>
              <w:t>10</w:t>
            </w:r>
          </w:p>
        </w:tc>
        <w:tc>
          <w:tcPr>
            <w:tcW w:w="1742" w:type="dxa"/>
          </w:tcPr>
          <w:p w:rsidR="006D4823" w:rsidRDefault="006D4823" w:rsidP="00FD1A7B">
            <w:pPr>
              <w:rPr>
                <w:rFonts w:ascii="Times New Roman" w:hAnsi="Times New Roman" w:hint="eastAsia"/>
                <w:b/>
                <w:color w:val="000000"/>
                <w:kern w:val="0"/>
                <w:szCs w:val="21"/>
              </w:rPr>
            </w:pPr>
          </w:p>
        </w:tc>
        <w:tc>
          <w:tcPr>
            <w:tcW w:w="1736" w:type="dxa"/>
          </w:tcPr>
          <w:p w:rsidR="006D4823" w:rsidRDefault="006D4823" w:rsidP="00FD1A7B">
            <w:pPr>
              <w:rPr>
                <w:rFonts w:ascii="Times New Roman" w:hAnsi="Times New Roman" w:hint="eastAsia"/>
                <w:b/>
                <w:color w:val="000000"/>
                <w:kern w:val="0"/>
                <w:szCs w:val="21"/>
              </w:rPr>
            </w:pPr>
            <w:r>
              <w:rPr>
                <w:rFonts w:ascii="Times New Roman" w:hAnsi="Times New Roman" w:hint="eastAsia"/>
                <w:b/>
                <w:color w:val="000000"/>
                <w:kern w:val="0"/>
                <w:szCs w:val="21"/>
              </w:rPr>
              <w:t>16</w:t>
            </w:r>
          </w:p>
        </w:tc>
      </w:tr>
      <w:tr w:rsidR="006D4823" w:rsidTr="00FD1A7B">
        <w:tblPrEx>
          <w:tblCellMar>
            <w:top w:w="0" w:type="dxa"/>
            <w:bottom w:w="0" w:type="dxa"/>
          </w:tblCellMar>
        </w:tblPrEx>
        <w:tc>
          <w:tcPr>
            <w:tcW w:w="9476" w:type="dxa"/>
            <w:gridSpan w:val="5"/>
            <w:tcBorders>
              <w:bottom w:val="single" w:sz="4" w:space="0" w:color="auto"/>
            </w:tcBorders>
            <w:shd w:val="clear" w:color="auto" w:fill="E0E0E0"/>
          </w:tcPr>
          <w:p w:rsidR="006D4823" w:rsidRDefault="006D4823" w:rsidP="00FD1A7B">
            <w:pPr>
              <w:rPr>
                <w:rFonts w:ascii="宋体" w:hAnsi="宋体" w:hint="eastAsia"/>
                <w:b/>
                <w:color w:val="000000"/>
                <w:szCs w:val="21"/>
              </w:rPr>
            </w:pPr>
            <w:r>
              <w:rPr>
                <w:rFonts w:ascii="宋体" w:hAnsi="宋体" w:hint="eastAsia"/>
                <w:color w:val="000000"/>
                <w:szCs w:val="21"/>
              </w:rPr>
              <w:t>应用外语</w:t>
            </w:r>
          </w:p>
        </w:tc>
      </w:tr>
      <w:tr w:rsidR="006D4823" w:rsidTr="00FD1A7B">
        <w:tblPrEx>
          <w:tblCellMar>
            <w:top w:w="0" w:type="dxa"/>
            <w:bottom w:w="0" w:type="dxa"/>
          </w:tblCellMar>
        </w:tblPrEx>
        <w:tc>
          <w:tcPr>
            <w:tcW w:w="4256" w:type="dxa"/>
            <w:gridSpan w:val="2"/>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 xml:space="preserve">           英语</w:t>
            </w: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30</w:t>
            </w:r>
          </w:p>
        </w:tc>
        <w:tc>
          <w:tcPr>
            <w:tcW w:w="1736"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4256" w:type="dxa"/>
            <w:gridSpan w:val="2"/>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r>
              <w:rPr>
                <w:rFonts w:ascii="Times New Roman" w:hAnsi="Times New Roman" w:hint="eastAsia"/>
                <w:b/>
                <w:color w:val="000000"/>
                <w:kern w:val="0"/>
                <w:szCs w:val="21"/>
              </w:rPr>
              <w:t>30</w:t>
            </w:r>
          </w:p>
        </w:tc>
        <w:tc>
          <w:tcPr>
            <w:tcW w:w="1736"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9476" w:type="dxa"/>
            <w:gridSpan w:val="5"/>
            <w:tcBorders>
              <w:top w:val="single" w:sz="4" w:space="0" w:color="auto"/>
              <w:left w:val="single" w:sz="4" w:space="0" w:color="auto"/>
              <w:bottom w:val="single" w:sz="4" w:space="0" w:color="auto"/>
              <w:right w:val="single" w:sz="4" w:space="0" w:color="auto"/>
            </w:tcBorders>
            <w:shd w:val="clear" w:color="auto" w:fill="E0E0E0"/>
          </w:tcPr>
          <w:p w:rsidR="006D4823" w:rsidRDefault="006D4823" w:rsidP="00FD1A7B">
            <w:pPr>
              <w:rPr>
                <w:rFonts w:ascii="宋体" w:hAnsi="宋体" w:hint="eastAsia"/>
                <w:color w:val="000000"/>
                <w:szCs w:val="21"/>
              </w:rPr>
            </w:pPr>
            <w:r>
              <w:rPr>
                <w:rFonts w:ascii="Times New Roman" w:hAnsi="Times New Roman" w:hint="eastAsia"/>
                <w:color w:val="000000"/>
                <w:szCs w:val="21"/>
              </w:rPr>
              <w:t>管理科学</w:t>
            </w:r>
          </w:p>
        </w:tc>
      </w:tr>
      <w:tr w:rsidR="006D4823" w:rsidTr="00FD1A7B">
        <w:tblPrEx>
          <w:tblCellMar>
            <w:top w:w="0" w:type="dxa"/>
            <w:bottom w:w="0" w:type="dxa"/>
          </w:tblCellMar>
        </w:tblPrEx>
        <w:tc>
          <w:tcPr>
            <w:tcW w:w="4256" w:type="dxa"/>
            <w:gridSpan w:val="2"/>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1"/>
              </w:rPr>
            </w:pPr>
            <w:r>
              <w:rPr>
                <w:rFonts w:ascii="宋体" w:hAnsi="宋体" w:hint="eastAsia"/>
                <w:b/>
                <w:color w:val="000000"/>
                <w:szCs w:val="21"/>
              </w:rPr>
              <w:t xml:space="preserve">           </w:t>
            </w:r>
            <w:r>
              <w:rPr>
                <w:rFonts w:ascii="Times New Roman" w:hAnsi="Times New Roman"/>
                <w:color w:val="000000"/>
                <w:szCs w:val="21"/>
              </w:rPr>
              <w:t>项目管理</w:t>
            </w: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1"/>
              </w:rPr>
            </w:pPr>
          </w:p>
        </w:tc>
        <w:tc>
          <w:tcPr>
            <w:tcW w:w="1736"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1"/>
              </w:rPr>
            </w:pPr>
            <w:r>
              <w:rPr>
                <w:rFonts w:ascii="宋体" w:hAnsi="宋体" w:hint="eastAsia"/>
                <w:b/>
                <w:color w:val="000000"/>
                <w:szCs w:val="21"/>
              </w:rPr>
              <w:t>2</w:t>
            </w:r>
          </w:p>
        </w:tc>
      </w:tr>
      <w:tr w:rsidR="006D4823" w:rsidTr="00FD1A7B">
        <w:tblPrEx>
          <w:tblCellMar>
            <w:top w:w="0" w:type="dxa"/>
            <w:bottom w:w="0" w:type="dxa"/>
          </w:tblCellMar>
        </w:tblPrEx>
        <w:tc>
          <w:tcPr>
            <w:tcW w:w="4256" w:type="dxa"/>
            <w:gridSpan w:val="2"/>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1"/>
              </w:rPr>
            </w:pPr>
          </w:p>
        </w:tc>
        <w:tc>
          <w:tcPr>
            <w:tcW w:w="1736"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1"/>
              </w:rPr>
            </w:pPr>
            <w:r>
              <w:rPr>
                <w:rFonts w:ascii="Times New Roman" w:hAnsi="Times New Roman" w:hint="eastAsia"/>
                <w:b/>
                <w:color w:val="000000"/>
                <w:kern w:val="0"/>
                <w:szCs w:val="21"/>
              </w:rPr>
              <w:t>2</w:t>
            </w:r>
          </w:p>
        </w:tc>
      </w:tr>
      <w:tr w:rsidR="006D4823" w:rsidTr="00FD1A7B">
        <w:tblPrEx>
          <w:tblCellMar>
            <w:top w:w="0" w:type="dxa"/>
            <w:bottom w:w="0" w:type="dxa"/>
          </w:tblCellMar>
        </w:tblPrEx>
        <w:tc>
          <w:tcPr>
            <w:tcW w:w="9476" w:type="dxa"/>
            <w:gridSpan w:val="5"/>
            <w:tcBorders>
              <w:top w:val="single" w:sz="4" w:space="0" w:color="auto"/>
              <w:left w:val="single" w:sz="4" w:space="0" w:color="auto"/>
              <w:bottom w:val="single" w:sz="4" w:space="0" w:color="auto"/>
              <w:right w:val="single" w:sz="4" w:space="0" w:color="auto"/>
            </w:tcBorders>
            <w:shd w:val="clear" w:color="auto" w:fill="E0E0E0"/>
          </w:tcPr>
          <w:p w:rsidR="006D4823" w:rsidRDefault="006D4823" w:rsidP="00FD1A7B">
            <w:pPr>
              <w:rPr>
                <w:rFonts w:ascii="宋体" w:hAnsi="宋体" w:hint="eastAsia"/>
                <w:b/>
                <w:color w:val="000000"/>
                <w:szCs w:val="21"/>
              </w:rPr>
            </w:pPr>
            <w:r>
              <w:rPr>
                <w:rFonts w:ascii="宋体" w:hAnsi="宋体" w:hint="eastAsia"/>
                <w:color w:val="000000"/>
                <w:szCs w:val="21"/>
              </w:rPr>
              <w:t>交流</w:t>
            </w:r>
          </w:p>
        </w:tc>
      </w:tr>
      <w:tr w:rsidR="006D4823" w:rsidTr="00FD1A7B">
        <w:tblPrEx>
          <w:tblCellMar>
            <w:top w:w="0" w:type="dxa"/>
            <w:bottom w:w="0" w:type="dxa"/>
          </w:tblCellMar>
        </w:tblPrEx>
        <w:tc>
          <w:tcPr>
            <w:tcW w:w="4256" w:type="dxa"/>
            <w:gridSpan w:val="2"/>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r>
              <w:rPr>
                <w:rFonts w:ascii="Times New Roman" w:hAnsi="Times New Roman"/>
                <w:color w:val="000000"/>
                <w:szCs w:val="21"/>
              </w:rPr>
              <w:t>文化活动</w:t>
            </w: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20</w:t>
            </w:r>
          </w:p>
        </w:tc>
        <w:tc>
          <w:tcPr>
            <w:tcW w:w="1736"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1"/>
              </w:rPr>
            </w:pPr>
          </w:p>
        </w:tc>
      </w:tr>
      <w:tr w:rsidR="006D4823" w:rsidTr="00FD1A7B">
        <w:tblPrEx>
          <w:tblCellMar>
            <w:top w:w="0" w:type="dxa"/>
            <w:bottom w:w="0" w:type="dxa"/>
          </w:tblCellMar>
        </w:tblPrEx>
        <w:tc>
          <w:tcPr>
            <w:tcW w:w="4256" w:type="dxa"/>
            <w:gridSpan w:val="2"/>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 xml:space="preserve"> </w:t>
            </w:r>
            <w:r>
              <w:rPr>
                <w:rFonts w:ascii="Times New Roman" w:hAnsi="Times New Roman" w:hint="eastAsia"/>
                <w:color w:val="000000"/>
                <w:szCs w:val="21"/>
              </w:rPr>
              <w:t>交流法语</w:t>
            </w: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170</w:t>
            </w:r>
          </w:p>
        </w:tc>
        <w:tc>
          <w:tcPr>
            <w:tcW w:w="1736"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1"/>
              </w:rPr>
            </w:pPr>
          </w:p>
        </w:tc>
      </w:tr>
      <w:tr w:rsidR="006D4823" w:rsidTr="00FD1A7B">
        <w:tblPrEx>
          <w:tblCellMar>
            <w:top w:w="0" w:type="dxa"/>
            <w:bottom w:w="0" w:type="dxa"/>
          </w:tblCellMar>
        </w:tblPrEx>
        <w:tc>
          <w:tcPr>
            <w:tcW w:w="4256" w:type="dxa"/>
            <w:gridSpan w:val="2"/>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r>
              <w:rPr>
                <w:rFonts w:ascii="Times New Roman" w:hAnsi="Times New Roman" w:hint="eastAsia"/>
                <w:b/>
                <w:color w:val="000000"/>
                <w:kern w:val="0"/>
                <w:szCs w:val="21"/>
              </w:rPr>
              <w:t>190</w:t>
            </w:r>
          </w:p>
        </w:tc>
        <w:tc>
          <w:tcPr>
            <w:tcW w:w="1736"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1"/>
              </w:rPr>
            </w:pPr>
          </w:p>
        </w:tc>
      </w:tr>
      <w:tr w:rsidR="006D4823" w:rsidTr="00FD1A7B">
        <w:tblPrEx>
          <w:tblCellMar>
            <w:top w:w="0" w:type="dxa"/>
            <w:bottom w:w="0" w:type="dxa"/>
          </w:tblCellMar>
        </w:tblPrEx>
        <w:tc>
          <w:tcPr>
            <w:tcW w:w="4256" w:type="dxa"/>
            <w:gridSpan w:val="2"/>
            <w:tcBorders>
              <w:top w:val="single" w:sz="4" w:space="0" w:color="auto"/>
              <w:left w:val="single" w:sz="4" w:space="0" w:color="auto"/>
              <w:bottom w:val="single" w:sz="4" w:space="0" w:color="auto"/>
              <w:right w:val="single" w:sz="4" w:space="0" w:color="auto"/>
            </w:tcBorders>
            <w:shd w:val="clear" w:color="auto" w:fill="E0E0E0"/>
          </w:tcPr>
          <w:p w:rsidR="006D4823" w:rsidRDefault="006D4823" w:rsidP="00FD1A7B">
            <w:pPr>
              <w:rPr>
                <w:rFonts w:ascii="宋体" w:hAnsi="宋体" w:hint="eastAsia"/>
                <w:b/>
                <w:color w:val="000000"/>
                <w:szCs w:val="21"/>
              </w:rPr>
            </w:pPr>
            <w:r>
              <w:rPr>
                <w:rFonts w:ascii="宋体" w:hAnsi="宋体" w:hint="eastAsia"/>
                <w:b/>
                <w:color w:val="000000"/>
                <w:szCs w:val="21"/>
              </w:rPr>
              <w:t>总计（第八学期）</w:t>
            </w:r>
          </w:p>
        </w:tc>
        <w:tc>
          <w:tcPr>
            <w:tcW w:w="1742" w:type="dxa"/>
            <w:tcBorders>
              <w:top w:val="single" w:sz="4" w:space="0" w:color="auto"/>
              <w:left w:val="single" w:sz="4" w:space="0" w:color="auto"/>
              <w:bottom w:val="single" w:sz="4" w:space="0" w:color="auto"/>
              <w:right w:val="single" w:sz="4" w:space="0" w:color="auto"/>
            </w:tcBorders>
            <w:shd w:val="clear" w:color="auto" w:fill="E0E0E0"/>
          </w:tcPr>
          <w:p w:rsidR="006D4823" w:rsidRDefault="006D4823" w:rsidP="00FD1A7B">
            <w:pPr>
              <w:rPr>
                <w:rFonts w:ascii="宋体" w:hAnsi="宋体" w:hint="eastAsia"/>
                <w:b/>
                <w:color w:val="000000"/>
                <w:szCs w:val="21"/>
              </w:rPr>
            </w:pPr>
            <w:r>
              <w:rPr>
                <w:rFonts w:ascii="宋体" w:hAnsi="宋体" w:hint="eastAsia"/>
                <w:b/>
                <w:color w:val="000000"/>
                <w:szCs w:val="21"/>
              </w:rPr>
              <w:t>72</w:t>
            </w:r>
          </w:p>
        </w:tc>
        <w:tc>
          <w:tcPr>
            <w:tcW w:w="1742" w:type="dxa"/>
            <w:tcBorders>
              <w:top w:val="single" w:sz="4" w:space="0" w:color="auto"/>
              <w:left w:val="single" w:sz="4" w:space="0" w:color="auto"/>
              <w:bottom w:val="single" w:sz="4" w:space="0" w:color="auto"/>
              <w:right w:val="single" w:sz="4" w:space="0" w:color="auto"/>
            </w:tcBorders>
            <w:shd w:val="clear" w:color="auto" w:fill="E0E0E0"/>
          </w:tcPr>
          <w:p w:rsidR="006D4823" w:rsidRDefault="006D4823" w:rsidP="00FD1A7B">
            <w:pPr>
              <w:rPr>
                <w:rFonts w:ascii="宋体" w:hAnsi="宋体" w:hint="eastAsia"/>
                <w:b/>
                <w:color w:val="000000"/>
                <w:szCs w:val="21"/>
              </w:rPr>
            </w:pPr>
            <w:r>
              <w:rPr>
                <w:rFonts w:ascii="宋体" w:hAnsi="宋体" w:hint="eastAsia"/>
                <w:b/>
                <w:color w:val="000000"/>
                <w:szCs w:val="21"/>
              </w:rPr>
              <w:t>288</w:t>
            </w:r>
          </w:p>
        </w:tc>
        <w:tc>
          <w:tcPr>
            <w:tcW w:w="1736" w:type="dxa"/>
            <w:tcBorders>
              <w:top w:val="single" w:sz="4" w:space="0" w:color="auto"/>
              <w:left w:val="single" w:sz="4" w:space="0" w:color="auto"/>
              <w:bottom w:val="single" w:sz="4" w:space="0" w:color="auto"/>
              <w:right w:val="single" w:sz="4" w:space="0" w:color="auto"/>
            </w:tcBorders>
            <w:shd w:val="clear" w:color="auto" w:fill="E0E0E0"/>
          </w:tcPr>
          <w:p w:rsidR="006D4823" w:rsidRDefault="006D4823" w:rsidP="00FD1A7B">
            <w:pPr>
              <w:rPr>
                <w:rFonts w:ascii="宋体" w:hAnsi="宋体" w:hint="eastAsia"/>
                <w:b/>
                <w:color w:val="000000"/>
                <w:szCs w:val="21"/>
              </w:rPr>
            </w:pPr>
            <w:r>
              <w:rPr>
                <w:rFonts w:ascii="宋体" w:hAnsi="宋体" w:hint="eastAsia"/>
                <w:b/>
                <w:color w:val="000000"/>
                <w:szCs w:val="21"/>
              </w:rPr>
              <w:t>32</w:t>
            </w:r>
          </w:p>
        </w:tc>
      </w:tr>
      <w:tr w:rsidR="006D4823" w:rsidTr="00FD1A7B">
        <w:tblPrEx>
          <w:tblCellMar>
            <w:top w:w="0" w:type="dxa"/>
            <w:bottom w:w="0" w:type="dxa"/>
          </w:tblCellMar>
        </w:tblPrEx>
        <w:tc>
          <w:tcPr>
            <w:tcW w:w="4256" w:type="dxa"/>
            <w:gridSpan w:val="2"/>
            <w:tcBorders>
              <w:top w:val="single" w:sz="4" w:space="0" w:color="auto"/>
              <w:left w:val="single" w:sz="4" w:space="0" w:color="auto"/>
              <w:bottom w:val="single" w:sz="4" w:space="0" w:color="auto"/>
              <w:right w:val="single" w:sz="4" w:space="0" w:color="auto"/>
            </w:tcBorders>
            <w:shd w:val="clear" w:color="auto" w:fill="E0E0E0"/>
          </w:tcPr>
          <w:p w:rsidR="006D4823" w:rsidRDefault="006D4823" w:rsidP="00FD1A7B">
            <w:pPr>
              <w:rPr>
                <w:rFonts w:ascii="宋体" w:hAnsi="宋体" w:hint="eastAsia"/>
                <w:b/>
                <w:color w:val="000000"/>
                <w:szCs w:val="21"/>
              </w:rPr>
            </w:pPr>
            <w:r>
              <w:rPr>
                <w:rFonts w:ascii="宋体" w:hAnsi="宋体" w:hint="eastAsia"/>
                <w:b/>
                <w:color w:val="000000"/>
                <w:szCs w:val="21"/>
              </w:rPr>
              <w:t>总计（第七+八学期）</w:t>
            </w:r>
          </w:p>
        </w:tc>
        <w:tc>
          <w:tcPr>
            <w:tcW w:w="1742" w:type="dxa"/>
            <w:tcBorders>
              <w:top w:val="single" w:sz="4" w:space="0" w:color="auto"/>
              <w:left w:val="single" w:sz="4" w:space="0" w:color="auto"/>
              <w:bottom w:val="single" w:sz="4" w:space="0" w:color="auto"/>
              <w:right w:val="single" w:sz="4" w:space="0" w:color="auto"/>
            </w:tcBorders>
            <w:shd w:val="clear" w:color="auto" w:fill="E0E0E0"/>
          </w:tcPr>
          <w:p w:rsidR="006D4823" w:rsidRDefault="006D4823" w:rsidP="00FD1A7B">
            <w:pPr>
              <w:rPr>
                <w:rFonts w:ascii="宋体" w:hAnsi="宋体" w:hint="eastAsia"/>
                <w:b/>
                <w:color w:val="000000"/>
                <w:szCs w:val="21"/>
              </w:rPr>
            </w:pPr>
            <w:r>
              <w:rPr>
                <w:rFonts w:ascii="宋体" w:hAnsi="宋体" w:hint="eastAsia"/>
                <w:b/>
                <w:color w:val="000000"/>
                <w:szCs w:val="21"/>
              </w:rPr>
              <w:t>166</w:t>
            </w:r>
          </w:p>
        </w:tc>
        <w:tc>
          <w:tcPr>
            <w:tcW w:w="1742" w:type="dxa"/>
            <w:tcBorders>
              <w:top w:val="single" w:sz="4" w:space="0" w:color="auto"/>
              <w:left w:val="single" w:sz="4" w:space="0" w:color="auto"/>
              <w:bottom w:val="single" w:sz="4" w:space="0" w:color="auto"/>
              <w:right w:val="single" w:sz="4" w:space="0" w:color="auto"/>
            </w:tcBorders>
            <w:shd w:val="clear" w:color="auto" w:fill="E0E0E0"/>
          </w:tcPr>
          <w:p w:rsidR="006D4823" w:rsidRDefault="006D4823" w:rsidP="00FD1A7B">
            <w:pPr>
              <w:rPr>
                <w:rFonts w:ascii="宋体" w:hAnsi="宋体" w:hint="eastAsia"/>
                <w:b/>
                <w:color w:val="000000"/>
                <w:szCs w:val="21"/>
              </w:rPr>
            </w:pPr>
            <w:r>
              <w:rPr>
                <w:rFonts w:ascii="宋体" w:hAnsi="宋体" w:hint="eastAsia"/>
                <w:b/>
                <w:color w:val="000000"/>
                <w:szCs w:val="21"/>
              </w:rPr>
              <w:t>580</w:t>
            </w:r>
          </w:p>
        </w:tc>
        <w:tc>
          <w:tcPr>
            <w:tcW w:w="1736" w:type="dxa"/>
            <w:tcBorders>
              <w:top w:val="single" w:sz="4" w:space="0" w:color="auto"/>
              <w:left w:val="single" w:sz="4" w:space="0" w:color="auto"/>
              <w:bottom w:val="single" w:sz="4" w:space="0" w:color="auto"/>
              <w:right w:val="single" w:sz="4" w:space="0" w:color="auto"/>
            </w:tcBorders>
            <w:shd w:val="clear" w:color="auto" w:fill="E0E0E0"/>
          </w:tcPr>
          <w:p w:rsidR="006D4823" w:rsidRDefault="006D4823" w:rsidP="00FD1A7B">
            <w:pPr>
              <w:rPr>
                <w:rFonts w:ascii="宋体" w:hAnsi="宋体" w:hint="eastAsia"/>
                <w:b/>
                <w:color w:val="000000"/>
                <w:szCs w:val="21"/>
              </w:rPr>
            </w:pPr>
            <w:r>
              <w:rPr>
                <w:rFonts w:ascii="宋体" w:hAnsi="宋体" w:hint="eastAsia"/>
                <w:b/>
                <w:color w:val="000000"/>
                <w:szCs w:val="21"/>
              </w:rPr>
              <w:t>44</w:t>
            </w:r>
          </w:p>
        </w:tc>
      </w:tr>
    </w:tbl>
    <w:p w:rsidR="006D4823" w:rsidRDefault="006D4823" w:rsidP="006D4823">
      <w:pPr>
        <w:rPr>
          <w:rFonts w:ascii="Times New Roman" w:hAnsi="Times New Roman" w:hint="eastAsia"/>
          <w:color w:val="000000"/>
          <w:szCs w:val="20"/>
        </w:rPr>
      </w:pPr>
      <w:r>
        <w:rPr>
          <w:rFonts w:ascii="Times New Roman" w:hAnsi="Times New Roman" w:hint="eastAsia"/>
          <w:color w:val="000000"/>
          <w:szCs w:val="20"/>
        </w:rPr>
        <w:t>－法语学习中包括（语法，动词变位，拼法，词汇，法国文化和专业法语）和文化活动：</w:t>
      </w:r>
    </w:p>
    <w:p w:rsidR="006D4823" w:rsidRDefault="006D4823" w:rsidP="006D4823">
      <w:pPr>
        <w:rPr>
          <w:rFonts w:ascii="Times New Roman" w:hAnsi="Times New Roman" w:hint="eastAsia"/>
          <w:color w:val="000000"/>
          <w:szCs w:val="20"/>
        </w:rPr>
      </w:pPr>
      <w:r>
        <w:rPr>
          <w:rFonts w:ascii="Times New Roman" w:hAnsi="Times New Roman" w:hint="eastAsia"/>
          <w:color w:val="000000"/>
          <w:szCs w:val="20"/>
        </w:rPr>
        <w:t xml:space="preserve">   </w:t>
      </w:r>
      <w:r>
        <w:rPr>
          <w:rFonts w:ascii="Times New Roman" w:hAnsi="Times New Roman" w:hint="eastAsia"/>
          <w:color w:val="000000"/>
          <w:szCs w:val="20"/>
        </w:rPr>
        <w:t xml:space="preserve">　－</w:t>
      </w:r>
      <w:r>
        <w:rPr>
          <w:rFonts w:ascii="Times New Roman" w:hAnsi="Times New Roman" w:hint="eastAsia"/>
          <w:color w:val="000000"/>
          <w:szCs w:val="20"/>
        </w:rPr>
        <w:t xml:space="preserve"> </w:t>
      </w:r>
      <w:r>
        <w:rPr>
          <w:rFonts w:ascii="Times New Roman" w:hAnsi="Times New Roman" w:hint="eastAsia"/>
          <w:color w:val="000000"/>
          <w:szCs w:val="20"/>
        </w:rPr>
        <w:t>旅游（</w:t>
      </w:r>
      <w:proofErr w:type="gramStart"/>
      <w:r>
        <w:rPr>
          <w:rFonts w:ascii="Times New Roman" w:hAnsi="Times New Roman" w:hint="eastAsia"/>
          <w:color w:val="000000"/>
          <w:szCs w:val="20"/>
        </w:rPr>
        <w:t>卢</w:t>
      </w:r>
      <w:proofErr w:type="gramEnd"/>
      <w:r>
        <w:rPr>
          <w:rFonts w:ascii="Times New Roman" w:hAnsi="Times New Roman" w:hint="eastAsia"/>
          <w:color w:val="000000"/>
          <w:szCs w:val="20"/>
        </w:rPr>
        <w:t>瓦尔河畔城堡，地区公园，巴黎及巴黎地区的博物馆……）</w:t>
      </w:r>
    </w:p>
    <w:p w:rsidR="006D4823" w:rsidRDefault="006D4823" w:rsidP="006D4823">
      <w:pPr>
        <w:rPr>
          <w:rFonts w:ascii="Times New Roman" w:hAnsi="Times New Roman" w:hint="eastAsia"/>
          <w:color w:val="000000"/>
          <w:szCs w:val="20"/>
        </w:rPr>
      </w:pPr>
      <w:r>
        <w:rPr>
          <w:rFonts w:ascii="Times New Roman" w:hAnsi="Times New Roman" w:hint="eastAsia"/>
          <w:color w:val="000000"/>
          <w:szCs w:val="20"/>
        </w:rPr>
        <w:t xml:space="preserve">   </w:t>
      </w:r>
      <w:r>
        <w:rPr>
          <w:rFonts w:ascii="Times New Roman" w:hAnsi="Times New Roman" w:hint="eastAsia"/>
          <w:color w:val="000000"/>
          <w:szCs w:val="20"/>
        </w:rPr>
        <w:t xml:space="preserve">　－</w:t>
      </w:r>
      <w:r>
        <w:rPr>
          <w:rFonts w:ascii="Times New Roman" w:hAnsi="Times New Roman" w:hint="eastAsia"/>
          <w:color w:val="000000"/>
          <w:szCs w:val="20"/>
        </w:rPr>
        <w:t xml:space="preserve"> </w:t>
      </w:r>
      <w:r>
        <w:rPr>
          <w:rFonts w:ascii="Times New Roman" w:hAnsi="Times New Roman" w:hint="eastAsia"/>
          <w:color w:val="000000"/>
          <w:szCs w:val="20"/>
        </w:rPr>
        <w:t>企业参观</w:t>
      </w:r>
    </w:p>
    <w:p w:rsidR="006D4823" w:rsidRDefault="006D4823" w:rsidP="006D4823">
      <w:pPr>
        <w:rPr>
          <w:rFonts w:ascii="Times New Roman" w:hAnsi="Times New Roman" w:hint="eastAsia"/>
          <w:color w:val="000000"/>
          <w:szCs w:val="20"/>
        </w:rPr>
      </w:pPr>
      <w:r>
        <w:rPr>
          <w:rFonts w:ascii="Times New Roman" w:hAnsi="Times New Roman" w:hint="eastAsia"/>
          <w:color w:val="000000"/>
          <w:szCs w:val="20"/>
        </w:rPr>
        <w:t xml:space="preserve">   </w:t>
      </w:r>
      <w:r>
        <w:rPr>
          <w:rFonts w:ascii="Times New Roman" w:hAnsi="Times New Roman" w:hint="eastAsia"/>
          <w:color w:val="000000"/>
          <w:szCs w:val="20"/>
        </w:rPr>
        <w:t xml:space="preserve">　－</w:t>
      </w:r>
      <w:r>
        <w:rPr>
          <w:rFonts w:ascii="Times New Roman" w:hAnsi="Times New Roman" w:hint="eastAsia"/>
          <w:color w:val="000000"/>
          <w:szCs w:val="20"/>
        </w:rPr>
        <w:t xml:space="preserve"> </w:t>
      </w:r>
      <w:r>
        <w:rPr>
          <w:rFonts w:ascii="Times New Roman" w:hAnsi="Times New Roman" w:hint="eastAsia"/>
          <w:color w:val="000000"/>
          <w:szCs w:val="20"/>
        </w:rPr>
        <w:t>学生会组织的丰富体育文化活动（此活动于图尔工程师学院的学生会、各种体育、</w:t>
      </w:r>
      <w:r>
        <w:rPr>
          <w:rFonts w:ascii="Times New Roman" w:hAnsi="Times New Roman" w:hint="eastAsia"/>
          <w:color w:val="000000"/>
          <w:szCs w:val="20"/>
        </w:rPr>
        <w:lastRenderedPageBreak/>
        <w:t>娱乐、科学俱乐部举行）</w:t>
      </w:r>
    </w:p>
    <w:p w:rsidR="006D4823" w:rsidRDefault="006D4823" w:rsidP="006D4823">
      <w:pPr>
        <w:rPr>
          <w:rFonts w:ascii="Times New Roman" w:hAnsi="Times New Roman" w:hint="eastAsia"/>
          <w:color w:val="000000"/>
          <w:szCs w:val="20"/>
        </w:rPr>
      </w:pPr>
      <w:r>
        <w:rPr>
          <w:rFonts w:ascii="Times New Roman" w:hAnsi="Times New Roman" w:hint="eastAsia"/>
          <w:color w:val="000000"/>
          <w:szCs w:val="20"/>
        </w:rPr>
        <w:t xml:space="preserve">　　　有关法语学习及文化活动均由学院的辅导教师负责。</w:t>
      </w:r>
    </w:p>
    <w:p w:rsidR="006D4823" w:rsidRDefault="006D4823" w:rsidP="006D4823">
      <w:pPr>
        <w:rPr>
          <w:rFonts w:ascii="Times New Roman" w:hAnsi="Times New Roman" w:hint="eastAsia"/>
          <w:color w:val="000000"/>
          <w:szCs w:val="20"/>
        </w:rPr>
      </w:pPr>
      <w:r>
        <w:rPr>
          <w:rFonts w:ascii="Times New Roman" w:hAnsi="Times New Roman" w:hint="eastAsia"/>
          <w:color w:val="000000"/>
          <w:szCs w:val="20"/>
        </w:rPr>
        <w:t>－</w:t>
      </w:r>
      <w:proofErr w:type="gramStart"/>
      <w:r>
        <w:rPr>
          <w:rFonts w:ascii="Times New Roman" w:hAnsi="Times New Roman" w:hint="eastAsia"/>
          <w:color w:val="000000"/>
          <w:szCs w:val="20"/>
        </w:rPr>
        <w:t>小课指的</w:t>
      </w:r>
      <w:proofErr w:type="gramEnd"/>
      <w:r>
        <w:rPr>
          <w:rFonts w:ascii="Times New Roman" w:hAnsi="Times New Roman" w:hint="eastAsia"/>
          <w:color w:val="000000"/>
          <w:szCs w:val="20"/>
        </w:rPr>
        <w:t>是特别为中国学生组织的</w:t>
      </w:r>
      <w:r>
        <w:rPr>
          <w:rFonts w:ascii="Times New Roman" w:hAnsi="Times New Roman" w:hint="eastAsia"/>
          <w:color w:val="000000"/>
          <w:szCs w:val="20"/>
        </w:rPr>
        <w:t>10</w:t>
      </w:r>
      <w:r>
        <w:rPr>
          <w:rFonts w:ascii="Times New Roman" w:hAnsi="Times New Roman" w:hint="eastAsia"/>
          <w:color w:val="000000"/>
          <w:szCs w:val="20"/>
        </w:rPr>
        <w:t>至</w:t>
      </w:r>
      <w:r>
        <w:rPr>
          <w:rFonts w:ascii="Times New Roman" w:hAnsi="Times New Roman" w:hint="eastAsia"/>
          <w:color w:val="000000"/>
          <w:szCs w:val="20"/>
        </w:rPr>
        <w:t>20</w:t>
      </w:r>
      <w:r>
        <w:rPr>
          <w:rFonts w:ascii="Times New Roman" w:hAnsi="Times New Roman" w:hint="eastAsia"/>
          <w:color w:val="000000"/>
          <w:szCs w:val="20"/>
        </w:rPr>
        <w:t>人的小班授课（具体上课学生人数不定）。</w:t>
      </w:r>
    </w:p>
    <w:p w:rsidR="006D4823" w:rsidRDefault="006D4823" w:rsidP="006D4823">
      <w:pPr>
        <w:rPr>
          <w:rFonts w:ascii="宋体" w:hAnsi="宋体" w:hint="eastAsia"/>
          <w:color w:val="000000"/>
          <w:sz w:val="24"/>
          <w:szCs w:val="20"/>
        </w:rPr>
      </w:pPr>
      <w:r>
        <w:rPr>
          <w:rFonts w:ascii="Times New Roman" w:hAnsi="Times New Roman" w:hint="eastAsia"/>
          <w:color w:val="000000"/>
          <w:szCs w:val="20"/>
        </w:rPr>
        <w:t>－法语课程两学期为</w:t>
      </w:r>
      <w:r>
        <w:rPr>
          <w:rFonts w:ascii="Times New Roman" w:hAnsi="Times New Roman" w:hint="eastAsia"/>
          <w:color w:val="000000"/>
          <w:szCs w:val="20"/>
        </w:rPr>
        <w:t>32</w:t>
      </w:r>
      <w:r>
        <w:rPr>
          <w:rFonts w:ascii="Times New Roman" w:hAnsi="Times New Roman" w:hint="eastAsia"/>
          <w:color w:val="000000"/>
          <w:szCs w:val="20"/>
        </w:rPr>
        <w:t>周共</w:t>
      </w:r>
      <w:r>
        <w:rPr>
          <w:rFonts w:ascii="Times New Roman" w:hAnsi="Times New Roman" w:hint="eastAsia"/>
          <w:color w:val="000000"/>
          <w:szCs w:val="20"/>
        </w:rPr>
        <w:t>384</w:t>
      </w:r>
      <w:r>
        <w:rPr>
          <w:rFonts w:ascii="Times New Roman" w:hAnsi="Times New Roman" w:hint="eastAsia"/>
          <w:color w:val="000000"/>
          <w:szCs w:val="20"/>
        </w:rPr>
        <w:t>学时</w:t>
      </w:r>
    </w:p>
    <w:p w:rsidR="006D4823" w:rsidRDefault="006D4823" w:rsidP="006D4823">
      <w:pPr>
        <w:rPr>
          <w:rFonts w:ascii="Times New Roman" w:hAnsi="Times New Roman" w:hint="eastAsia"/>
          <w:color w:val="000000"/>
          <w:szCs w:val="20"/>
          <w:lang w:val="en-US"/>
        </w:rPr>
      </w:pPr>
      <w:r>
        <w:rPr>
          <w:rFonts w:ascii="Times New Roman" w:hAnsi="Times New Roman" w:hint="eastAsia"/>
          <w:color w:val="000000"/>
          <w:szCs w:val="20"/>
        </w:rPr>
        <w:t xml:space="preserve">3. </w:t>
      </w:r>
      <w:r>
        <w:rPr>
          <w:rFonts w:ascii="Times New Roman" w:hAnsi="Times New Roman" w:hint="eastAsia"/>
          <w:color w:val="000000"/>
          <w:szCs w:val="20"/>
          <w:lang w:val="en-US"/>
        </w:rPr>
        <w:t>法国图尔大学工程师学院</w:t>
      </w:r>
      <w:r>
        <w:rPr>
          <w:rFonts w:ascii="Times New Roman" w:hAnsi="Times New Roman" w:hint="eastAsia"/>
          <w:b/>
          <w:color w:val="000000"/>
          <w:szCs w:val="20"/>
        </w:rPr>
        <w:t>电子和电子能源系统</w:t>
      </w:r>
      <w:r>
        <w:rPr>
          <w:rFonts w:ascii="Times New Roman" w:hAnsi="Times New Roman" w:hint="eastAsia"/>
          <w:color w:val="000000"/>
          <w:szCs w:val="20"/>
          <w:lang w:val="en-US"/>
        </w:rPr>
        <w:t>专业预科班，包括</w:t>
      </w:r>
      <w:r>
        <w:rPr>
          <w:rFonts w:ascii="Times New Roman" w:hAnsi="Times New Roman" w:hint="eastAsia"/>
          <w:color w:val="000000"/>
          <w:szCs w:val="20"/>
        </w:rPr>
        <w:t>法语培训和相关理工科专业的预科知识培训，</w:t>
      </w:r>
      <w:r>
        <w:rPr>
          <w:rFonts w:ascii="Times New Roman" w:hAnsi="Times New Roman" w:hint="eastAsia"/>
          <w:color w:val="000000"/>
          <w:szCs w:val="20"/>
          <w:lang w:val="en-US"/>
        </w:rPr>
        <w:t>教学安排如下：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877"/>
        <w:gridCol w:w="11"/>
        <w:gridCol w:w="1744"/>
        <w:gridCol w:w="1742"/>
        <w:gridCol w:w="1725"/>
      </w:tblGrid>
      <w:tr w:rsidR="006D4823" w:rsidTr="00FD1A7B">
        <w:tblPrEx>
          <w:tblCellMar>
            <w:top w:w="0" w:type="dxa"/>
            <w:bottom w:w="0" w:type="dxa"/>
          </w:tblCellMar>
        </w:tblPrEx>
        <w:tc>
          <w:tcPr>
            <w:tcW w:w="1368" w:type="dxa"/>
          </w:tcPr>
          <w:p w:rsidR="006D4823" w:rsidRDefault="006D4823" w:rsidP="00FD1A7B">
            <w:pPr>
              <w:rPr>
                <w:rFonts w:ascii="宋体" w:hAnsi="宋体" w:hint="eastAsia"/>
                <w:color w:val="000000"/>
                <w:szCs w:val="20"/>
              </w:rPr>
            </w:pPr>
          </w:p>
        </w:tc>
        <w:tc>
          <w:tcPr>
            <w:tcW w:w="2888" w:type="dxa"/>
            <w:gridSpan w:val="2"/>
          </w:tcPr>
          <w:p w:rsidR="006D4823" w:rsidRDefault="006D4823" w:rsidP="00FD1A7B">
            <w:pPr>
              <w:rPr>
                <w:rFonts w:ascii="宋体" w:hAnsi="宋体"/>
                <w:b/>
                <w:color w:val="000000"/>
                <w:szCs w:val="20"/>
                <w:lang w:val="en-US"/>
              </w:rPr>
            </w:pPr>
            <w:r>
              <w:rPr>
                <w:rFonts w:ascii="宋体" w:hAnsi="宋体" w:hint="eastAsia"/>
                <w:b/>
                <w:color w:val="000000"/>
                <w:szCs w:val="20"/>
              </w:rPr>
              <w:t>课 程</w:t>
            </w:r>
          </w:p>
        </w:tc>
        <w:tc>
          <w:tcPr>
            <w:tcW w:w="5211" w:type="dxa"/>
            <w:gridSpan w:val="3"/>
          </w:tcPr>
          <w:p w:rsidR="006D4823" w:rsidRDefault="006D4823" w:rsidP="00FD1A7B">
            <w:pPr>
              <w:rPr>
                <w:rFonts w:ascii="宋体" w:hAnsi="宋体" w:hint="eastAsia"/>
                <w:b/>
                <w:color w:val="000000"/>
                <w:szCs w:val="20"/>
              </w:rPr>
            </w:pPr>
            <w:r>
              <w:rPr>
                <w:rFonts w:ascii="宋体" w:hAnsi="宋体" w:hint="eastAsia"/>
                <w:color w:val="000000"/>
                <w:szCs w:val="20"/>
              </w:rPr>
              <w:t xml:space="preserve">                  </w:t>
            </w:r>
            <w:r>
              <w:rPr>
                <w:rFonts w:ascii="宋体" w:hAnsi="宋体" w:hint="eastAsia"/>
                <w:b/>
                <w:color w:val="000000"/>
                <w:szCs w:val="20"/>
              </w:rPr>
              <w:t>课    时</w:t>
            </w:r>
          </w:p>
        </w:tc>
      </w:tr>
      <w:tr w:rsidR="006D4823" w:rsidTr="00FD1A7B">
        <w:tblPrEx>
          <w:tblCellMar>
            <w:top w:w="0" w:type="dxa"/>
            <w:bottom w:w="0" w:type="dxa"/>
          </w:tblCellMar>
        </w:tblPrEx>
        <w:tc>
          <w:tcPr>
            <w:tcW w:w="1368" w:type="dxa"/>
            <w:tcBorders>
              <w:bottom w:val="single" w:sz="4" w:space="0" w:color="auto"/>
            </w:tcBorders>
          </w:tcPr>
          <w:p w:rsidR="006D4823" w:rsidRDefault="006D4823" w:rsidP="00FD1A7B">
            <w:pPr>
              <w:rPr>
                <w:rFonts w:ascii="宋体" w:hAnsi="宋体" w:hint="eastAsia"/>
                <w:b/>
                <w:color w:val="000000"/>
                <w:szCs w:val="20"/>
              </w:rPr>
            </w:pPr>
            <w:r>
              <w:rPr>
                <w:rFonts w:ascii="宋体" w:hAnsi="宋体" w:hint="eastAsia"/>
                <w:b/>
                <w:color w:val="000000"/>
                <w:szCs w:val="20"/>
              </w:rPr>
              <w:t>第七学期</w:t>
            </w:r>
          </w:p>
        </w:tc>
        <w:tc>
          <w:tcPr>
            <w:tcW w:w="2888" w:type="dxa"/>
            <w:gridSpan w:val="2"/>
            <w:tcBorders>
              <w:bottom w:val="single" w:sz="4" w:space="0" w:color="auto"/>
            </w:tcBorders>
          </w:tcPr>
          <w:p w:rsidR="006D4823" w:rsidRDefault="006D4823" w:rsidP="00FD1A7B">
            <w:pPr>
              <w:rPr>
                <w:rFonts w:ascii="宋体" w:hAnsi="宋体" w:hint="eastAsia"/>
                <w:color w:val="000000"/>
                <w:szCs w:val="20"/>
              </w:rPr>
            </w:pPr>
          </w:p>
        </w:tc>
        <w:tc>
          <w:tcPr>
            <w:tcW w:w="1744" w:type="dxa"/>
            <w:tcBorders>
              <w:bottom w:val="single" w:sz="4" w:space="0" w:color="auto"/>
            </w:tcBorders>
          </w:tcPr>
          <w:p w:rsidR="006D4823" w:rsidRDefault="006D4823" w:rsidP="00FD1A7B">
            <w:pPr>
              <w:rPr>
                <w:rFonts w:ascii="宋体" w:hAnsi="宋体" w:hint="eastAsia"/>
                <w:color w:val="000000"/>
                <w:szCs w:val="20"/>
              </w:rPr>
            </w:pPr>
            <w:r>
              <w:rPr>
                <w:rFonts w:ascii="宋体" w:hAnsi="宋体" w:hint="eastAsia"/>
                <w:color w:val="000000"/>
                <w:szCs w:val="20"/>
              </w:rPr>
              <w:t>专业课学时</w:t>
            </w:r>
          </w:p>
        </w:tc>
        <w:tc>
          <w:tcPr>
            <w:tcW w:w="1742" w:type="dxa"/>
            <w:tcBorders>
              <w:bottom w:val="single" w:sz="4" w:space="0" w:color="auto"/>
            </w:tcBorders>
          </w:tcPr>
          <w:p w:rsidR="006D4823" w:rsidRDefault="006D4823" w:rsidP="00FD1A7B">
            <w:pPr>
              <w:rPr>
                <w:rFonts w:ascii="宋体" w:hAnsi="宋体" w:hint="eastAsia"/>
                <w:color w:val="000000"/>
                <w:szCs w:val="20"/>
              </w:rPr>
            </w:pPr>
            <w:r>
              <w:rPr>
                <w:rFonts w:ascii="宋体" w:hAnsi="宋体" w:hint="eastAsia"/>
                <w:color w:val="000000"/>
                <w:szCs w:val="20"/>
              </w:rPr>
              <w:t>课业指导课学时</w:t>
            </w:r>
          </w:p>
        </w:tc>
        <w:tc>
          <w:tcPr>
            <w:tcW w:w="1725" w:type="dxa"/>
            <w:tcBorders>
              <w:bottom w:val="single" w:sz="4" w:space="0" w:color="auto"/>
            </w:tcBorders>
          </w:tcPr>
          <w:p w:rsidR="006D4823" w:rsidRDefault="006D4823" w:rsidP="00FD1A7B">
            <w:pPr>
              <w:rPr>
                <w:rFonts w:ascii="宋体" w:hAnsi="宋体" w:hint="eastAsia"/>
                <w:color w:val="000000"/>
                <w:szCs w:val="20"/>
              </w:rPr>
            </w:pPr>
            <w:r>
              <w:rPr>
                <w:rFonts w:ascii="宋体" w:hAnsi="宋体" w:hint="eastAsia"/>
                <w:color w:val="000000"/>
                <w:szCs w:val="20"/>
              </w:rPr>
              <w:t>课业设计学时</w:t>
            </w:r>
          </w:p>
        </w:tc>
      </w:tr>
      <w:tr w:rsidR="006D4823" w:rsidTr="00FD1A7B">
        <w:tblPrEx>
          <w:tblCellMar>
            <w:top w:w="0" w:type="dxa"/>
            <w:bottom w:w="0" w:type="dxa"/>
          </w:tblCellMar>
        </w:tblPrEx>
        <w:tc>
          <w:tcPr>
            <w:tcW w:w="9467" w:type="dxa"/>
            <w:gridSpan w:val="6"/>
            <w:shd w:val="clear" w:color="auto" w:fill="E0E0E0"/>
          </w:tcPr>
          <w:p w:rsidR="006D4823" w:rsidRDefault="006D4823" w:rsidP="00FD1A7B">
            <w:pPr>
              <w:rPr>
                <w:rFonts w:ascii="宋体" w:hAnsi="宋体" w:hint="eastAsia"/>
                <w:color w:val="000000"/>
                <w:szCs w:val="20"/>
              </w:rPr>
            </w:pPr>
            <w:r>
              <w:rPr>
                <w:rFonts w:ascii="宋体" w:hAnsi="宋体" w:hint="eastAsia"/>
                <w:color w:val="000000"/>
                <w:szCs w:val="20"/>
              </w:rPr>
              <w:t>电子</w:t>
            </w:r>
          </w:p>
        </w:tc>
      </w:tr>
      <w:tr w:rsidR="006D4823" w:rsidTr="00FD1A7B">
        <w:tblPrEx>
          <w:tblCellMar>
            <w:top w:w="0" w:type="dxa"/>
            <w:bottom w:w="0" w:type="dxa"/>
          </w:tblCellMar>
        </w:tblPrEx>
        <w:tc>
          <w:tcPr>
            <w:tcW w:w="4256" w:type="dxa"/>
            <w:gridSpan w:val="3"/>
          </w:tcPr>
          <w:p w:rsidR="006D4823" w:rsidRDefault="006D4823" w:rsidP="00FD1A7B">
            <w:pPr>
              <w:rPr>
                <w:rFonts w:ascii="Times New Roman" w:hAnsi="Times New Roman" w:hint="eastAsia"/>
                <w:color w:val="000000"/>
                <w:szCs w:val="20"/>
              </w:rPr>
            </w:pPr>
            <w:r>
              <w:rPr>
                <w:rFonts w:ascii="Times New Roman" w:hAnsi="Times New Roman"/>
                <w:color w:val="000000"/>
                <w:szCs w:val="20"/>
              </w:rPr>
              <w:t>数字电路</w:t>
            </w:r>
          </w:p>
        </w:tc>
        <w:tc>
          <w:tcPr>
            <w:tcW w:w="1744"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18</w:t>
            </w:r>
          </w:p>
        </w:tc>
        <w:tc>
          <w:tcPr>
            <w:tcW w:w="1742"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12</w:t>
            </w:r>
          </w:p>
        </w:tc>
        <w:tc>
          <w:tcPr>
            <w:tcW w:w="1725"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16</w:t>
            </w:r>
          </w:p>
        </w:tc>
      </w:tr>
      <w:tr w:rsidR="006D4823" w:rsidTr="00FD1A7B">
        <w:tblPrEx>
          <w:tblCellMar>
            <w:top w:w="0" w:type="dxa"/>
            <w:bottom w:w="0" w:type="dxa"/>
          </w:tblCellMar>
        </w:tblPrEx>
        <w:tc>
          <w:tcPr>
            <w:tcW w:w="4256" w:type="dxa"/>
            <w:gridSpan w:val="3"/>
          </w:tcPr>
          <w:p w:rsidR="006D4823" w:rsidRDefault="006D4823" w:rsidP="00FD1A7B">
            <w:pPr>
              <w:rPr>
                <w:rFonts w:ascii="Times New Roman" w:hAnsi="Times New Roman" w:hint="eastAsia"/>
                <w:color w:val="000000"/>
                <w:szCs w:val="20"/>
              </w:rPr>
            </w:pPr>
            <w:r>
              <w:rPr>
                <w:rFonts w:ascii="Times New Roman" w:hAnsi="Times New Roman" w:hint="eastAsia"/>
                <w:color w:val="000000"/>
                <w:szCs w:val="20"/>
              </w:rPr>
              <w:t>传播和传输线</w:t>
            </w:r>
          </w:p>
        </w:tc>
        <w:tc>
          <w:tcPr>
            <w:tcW w:w="1744"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12</w:t>
            </w:r>
          </w:p>
        </w:tc>
        <w:tc>
          <w:tcPr>
            <w:tcW w:w="1742"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6</w:t>
            </w:r>
          </w:p>
        </w:tc>
        <w:tc>
          <w:tcPr>
            <w:tcW w:w="1725"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8</w:t>
            </w:r>
          </w:p>
        </w:tc>
      </w:tr>
      <w:tr w:rsidR="006D4823" w:rsidTr="00FD1A7B">
        <w:tblPrEx>
          <w:tblCellMar>
            <w:top w:w="0" w:type="dxa"/>
            <w:bottom w:w="0" w:type="dxa"/>
          </w:tblCellMar>
        </w:tblPrEx>
        <w:tc>
          <w:tcPr>
            <w:tcW w:w="4256" w:type="dxa"/>
            <w:gridSpan w:val="3"/>
            <w:tcBorders>
              <w:bottom w:val="single" w:sz="4" w:space="0" w:color="auto"/>
            </w:tcBorders>
          </w:tcPr>
          <w:p w:rsidR="006D4823" w:rsidRDefault="006D4823" w:rsidP="00FD1A7B">
            <w:pPr>
              <w:rPr>
                <w:rFonts w:ascii="宋体" w:hAnsi="宋体" w:hint="eastAsia"/>
                <w:color w:val="000000"/>
                <w:szCs w:val="20"/>
              </w:rPr>
            </w:pPr>
          </w:p>
        </w:tc>
        <w:tc>
          <w:tcPr>
            <w:tcW w:w="1744" w:type="dxa"/>
          </w:tcPr>
          <w:p w:rsidR="006D4823" w:rsidRDefault="006D4823" w:rsidP="00FD1A7B">
            <w:pPr>
              <w:rPr>
                <w:rFonts w:ascii="宋体" w:hAnsi="宋体" w:hint="eastAsia"/>
                <w:color w:val="000000"/>
                <w:szCs w:val="20"/>
              </w:rPr>
            </w:pPr>
            <w:r>
              <w:rPr>
                <w:rFonts w:ascii="Arial" w:hAnsi="Arial"/>
                <w:b/>
                <w:color w:val="000000"/>
                <w:kern w:val="0"/>
                <w:szCs w:val="20"/>
              </w:rPr>
              <w:t>30</w:t>
            </w:r>
          </w:p>
        </w:tc>
        <w:tc>
          <w:tcPr>
            <w:tcW w:w="1742" w:type="dxa"/>
          </w:tcPr>
          <w:p w:rsidR="006D4823" w:rsidRDefault="006D4823" w:rsidP="00FD1A7B">
            <w:pPr>
              <w:rPr>
                <w:rFonts w:ascii="宋体" w:hAnsi="宋体" w:hint="eastAsia"/>
                <w:color w:val="000000"/>
                <w:szCs w:val="20"/>
              </w:rPr>
            </w:pPr>
            <w:r>
              <w:rPr>
                <w:rFonts w:ascii="Arial" w:hAnsi="Arial"/>
                <w:b/>
                <w:color w:val="000000"/>
                <w:kern w:val="0"/>
                <w:szCs w:val="20"/>
              </w:rPr>
              <w:t>18</w:t>
            </w:r>
          </w:p>
        </w:tc>
        <w:tc>
          <w:tcPr>
            <w:tcW w:w="1725" w:type="dxa"/>
          </w:tcPr>
          <w:p w:rsidR="006D4823" w:rsidRDefault="006D4823" w:rsidP="00FD1A7B">
            <w:pPr>
              <w:rPr>
                <w:rFonts w:ascii="宋体" w:hAnsi="宋体" w:hint="eastAsia"/>
                <w:color w:val="000000"/>
                <w:szCs w:val="20"/>
              </w:rPr>
            </w:pPr>
            <w:r>
              <w:rPr>
                <w:rFonts w:ascii="Arial" w:hAnsi="Arial"/>
                <w:b/>
                <w:color w:val="000000"/>
                <w:kern w:val="0"/>
                <w:szCs w:val="20"/>
              </w:rPr>
              <w:t>24</w:t>
            </w:r>
          </w:p>
        </w:tc>
      </w:tr>
      <w:tr w:rsidR="006D4823" w:rsidTr="00FD1A7B">
        <w:tblPrEx>
          <w:tblCellMar>
            <w:top w:w="0" w:type="dxa"/>
            <w:bottom w:w="0" w:type="dxa"/>
          </w:tblCellMar>
        </w:tblPrEx>
        <w:tc>
          <w:tcPr>
            <w:tcW w:w="9467" w:type="dxa"/>
            <w:gridSpan w:val="6"/>
            <w:shd w:val="clear" w:color="auto" w:fill="E0E0E0"/>
          </w:tcPr>
          <w:p w:rsidR="006D4823" w:rsidRDefault="006D4823" w:rsidP="00FD1A7B">
            <w:pPr>
              <w:rPr>
                <w:rFonts w:ascii="宋体" w:hAnsi="宋体" w:hint="eastAsia"/>
                <w:color w:val="000000"/>
                <w:szCs w:val="20"/>
              </w:rPr>
            </w:pPr>
            <w:r>
              <w:rPr>
                <w:rFonts w:ascii="宋体" w:hAnsi="宋体"/>
                <w:color w:val="000000"/>
                <w:szCs w:val="20"/>
              </w:rPr>
              <w:t>电子能量转换</w:t>
            </w:r>
          </w:p>
        </w:tc>
      </w:tr>
      <w:tr w:rsidR="006D4823" w:rsidTr="00FD1A7B">
        <w:tblPrEx>
          <w:tblCellMar>
            <w:top w:w="0" w:type="dxa"/>
            <w:bottom w:w="0" w:type="dxa"/>
          </w:tblCellMar>
        </w:tblPrEx>
        <w:tc>
          <w:tcPr>
            <w:tcW w:w="4256" w:type="dxa"/>
            <w:gridSpan w:val="3"/>
          </w:tcPr>
          <w:p w:rsidR="006D4823" w:rsidRDefault="006D4823" w:rsidP="00FD1A7B">
            <w:pPr>
              <w:rPr>
                <w:rFonts w:ascii="宋体" w:hAnsi="宋体" w:hint="eastAsia"/>
                <w:color w:val="000000"/>
                <w:szCs w:val="20"/>
              </w:rPr>
            </w:pPr>
            <w:r>
              <w:rPr>
                <w:rFonts w:ascii="宋体" w:hAnsi="宋体" w:hint="eastAsia"/>
                <w:color w:val="000000"/>
                <w:szCs w:val="20"/>
              </w:rPr>
              <w:t>电子工程</w:t>
            </w:r>
          </w:p>
        </w:tc>
        <w:tc>
          <w:tcPr>
            <w:tcW w:w="1744"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20</w:t>
            </w:r>
          </w:p>
        </w:tc>
        <w:tc>
          <w:tcPr>
            <w:tcW w:w="1742"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10</w:t>
            </w:r>
          </w:p>
        </w:tc>
        <w:tc>
          <w:tcPr>
            <w:tcW w:w="1725"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16</w:t>
            </w:r>
          </w:p>
        </w:tc>
      </w:tr>
      <w:tr w:rsidR="006D4823" w:rsidTr="00FD1A7B">
        <w:tblPrEx>
          <w:tblCellMar>
            <w:top w:w="0" w:type="dxa"/>
            <w:bottom w:w="0" w:type="dxa"/>
          </w:tblCellMar>
        </w:tblPrEx>
        <w:tc>
          <w:tcPr>
            <w:tcW w:w="4256" w:type="dxa"/>
            <w:gridSpan w:val="3"/>
            <w:tcBorders>
              <w:bottom w:val="single" w:sz="4" w:space="0" w:color="auto"/>
            </w:tcBorders>
          </w:tcPr>
          <w:p w:rsidR="006D4823" w:rsidRDefault="006D4823" w:rsidP="00FD1A7B">
            <w:pPr>
              <w:rPr>
                <w:rFonts w:ascii="宋体" w:hAnsi="宋体" w:hint="eastAsia"/>
                <w:color w:val="000000"/>
                <w:szCs w:val="20"/>
              </w:rPr>
            </w:pPr>
            <w:r>
              <w:rPr>
                <w:rFonts w:ascii="宋体" w:hAnsi="宋体" w:hint="eastAsia"/>
                <w:color w:val="000000"/>
                <w:szCs w:val="20"/>
              </w:rPr>
              <w:t xml:space="preserve">           </w:t>
            </w:r>
          </w:p>
        </w:tc>
        <w:tc>
          <w:tcPr>
            <w:tcW w:w="1744" w:type="dxa"/>
          </w:tcPr>
          <w:p w:rsidR="006D4823" w:rsidRDefault="006D4823" w:rsidP="00FD1A7B">
            <w:pPr>
              <w:rPr>
                <w:rFonts w:ascii="Times New Roman" w:hAnsi="Times New Roman" w:hint="eastAsia"/>
                <w:b/>
                <w:color w:val="000000"/>
                <w:kern w:val="0"/>
                <w:szCs w:val="20"/>
              </w:rPr>
            </w:pPr>
            <w:r>
              <w:rPr>
                <w:rFonts w:ascii="Arial" w:hAnsi="Arial"/>
                <w:b/>
                <w:color w:val="000000"/>
                <w:kern w:val="0"/>
                <w:szCs w:val="20"/>
              </w:rPr>
              <w:t>20</w:t>
            </w:r>
          </w:p>
        </w:tc>
        <w:tc>
          <w:tcPr>
            <w:tcW w:w="1742" w:type="dxa"/>
          </w:tcPr>
          <w:p w:rsidR="006D4823" w:rsidRDefault="006D4823" w:rsidP="00FD1A7B">
            <w:pPr>
              <w:rPr>
                <w:rFonts w:ascii="Times New Roman" w:hAnsi="Times New Roman" w:hint="eastAsia"/>
                <w:b/>
                <w:color w:val="000000"/>
                <w:kern w:val="0"/>
                <w:szCs w:val="20"/>
              </w:rPr>
            </w:pPr>
            <w:r>
              <w:rPr>
                <w:rFonts w:ascii="Arial" w:hAnsi="Arial"/>
                <w:b/>
                <w:color w:val="000000"/>
                <w:kern w:val="0"/>
                <w:szCs w:val="20"/>
              </w:rPr>
              <w:t>10</w:t>
            </w:r>
          </w:p>
        </w:tc>
        <w:tc>
          <w:tcPr>
            <w:tcW w:w="1725" w:type="dxa"/>
          </w:tcPr>
          <w:p w:rsidR="006D4823" w:rsidRDefault="006D4823" w:rsidP="00FD1A7B">
            <w:pPr>
              <w:rPr>
                <w:rFonts w:ascii="宋体" w:hAnsi="宋体" w:hint="eastAsia"/>
                <w:color w:val="000000"/>
                <w:szCs w:val="20"/>
              </w:rPr>
            </w:pPr>
            <w:r>
              <w:rPr>
                <w:rFonts w:ascii="Arial" w:hAnsi="Arial"/>
                <w:b/>
                <w:color w:val="000000"/>
                <w:kern w:val="0"/>
                <w:szCs w:val="20"/>
              </w:rPr>
              <w:t>16</w:t>
            </w:r>
          </w:p>
        </w:tc>
      </w:tr>
      <w:tr w:rsidR="006D4823" w:rsidTr="00FD1A7B">
        <w:tblPrEx>
          <w:tblCellMar>
            <w:top w:w="0" w:type="dxa"/>
            <w:bottom w:w="0" w:type="dxa"/>
          </w:tblCellMar>
        </w:tblPrEx>
        <w:tc>
          <w:tcPr>
            <w:tcW w:w="9467" w:type="dxa"/>
            <w:gridSpan w:val="6"/>
            <w:shd w:val="clear" w:color="auto" w:fill="E0E0E0"/>
          </w:tcPr>
          <w:p w:rsidR="006D4823" w:rsidRDefault="006D4823" w:rsidP="00FD1A7B">
            <w:pPr>
              <w:rPr>
                <w:rFonts w:ascii="宋体" w:hAnsi="宋体" w:hint="eastAsia"/>
                <w:color w:val="000000"/>
                <w:szCs w:val="20"/>
              </w:rPr>
            </w:pPr>
            <w:r>
              <w:rPr>
                <w:rFonts w:ascii="宋体" w:hAnsi="宋体" w:hint="eastAsia"/>
                <w:color w:val="000000"/>
                <w:szCs w:val="20"/>
              </w:rPr>
              <w:t>材料物理性能</w:t>
            </w:r>
          </w:p>
        </w:tc>
      </w:tr>
      <w:tr w:rsidR="006D4823" w:rsidTr="00FD1A7B">
        <w:tblPrEx>
          <w:tblCellMar>
            <w:top w:w="0" w:type="dxa"/>
            <w:bottom w:w="0" w:type="dxa"/>
          </w:tblCellMar>
        </w:tblPrEx>
        <w:tc>
          <w:tcPr>
            <w:tcW w:w="4256" w:type="dxa"/>
            <w:gridSpan w:val="3"/>
          </w:tcPr>
          <w:p w:rsidR="006D4823" w:rsidRDefault="006D4823" w:rsidP="00FD1A7B">
            <w:pPr>
              <w:rPr>
                <w:rFonts w:ascii="宋体" w:hAnsi="宋体" w:hint="eastAsia"/>
                <w:color w:val="000000"/>
                <w:szCs w:val="20"/>
              </w:rPr>
            </w:pPr>
            <w:r>
              <w:rPr>
                <w:rFonts w:ascii="宋体" w:hAnsi="宋体" w:hint="eastAsia"/>
                <w:color w:val="000000"/>
                <w:szCs w:val="20"/>
              </w:rPr>
              <w:t>材料科学</w:t>
            </w:r>
          </w:p>
        </w:tc>
        <w:tc>
          <w:tcPr>
            <w:tcW w:w="1744"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18</w:t>
            </w:r>
          </w:p>
        </w:tc>
        <w:tc>
          <w:tcPr>
            <w:tcW w:w="1742"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16</w:t>
            </w:r>
          </w:p>
        </w:tc>
        <w:tc>
          <w:tcPr>
            <w:tcW w:w="1725"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6</w:t>
            </w:r>
          </w:p>
        </w:tc>
      </w:tr>
      <w:tr w:rsidR="006D4823" w:rsidTr="00FD1A7B">
        <w:tblPrEx>
          <w:tblCellMar>
            <w:top w:w="0" w:type="dxa"/>
            <w:bottom w:w="0" w:type="dxa"/>
          </w:tblCellMar>
        </w:tblPrEx>
        <w:tc>
          <w:tcPr>
            <w:tcW w:w="4256" w:type="dxa"/>
            <w:gridSpan w:val="3"/>
            <w:tcBorders>
              <w:bottom w:val="single" w:sz="4" w:space="0" w:color="auto"/>
            </w:tcBorders>
          </w:tcPr>
          <w:p w:rsidR="006D4823" w:rsidRDefault="006D4823" w:rsidP="00FD1A7B">
            <w:pPr>
              <w:rPr>
                <w:rFonts w:ascii="宋体" w:hAnsi="宋体" w:hint="eastAsia"/>
                <w:color w:val="000000"/>
                <w:szCs w:val="20"/>
              </w:rPr>
            </w:pPr>
          </w:p>
        </w:tc>
        <w:tc>
          <w:tcPr>
            <w:tcW w:w="1744" w:type="dxa"/>
          </w:tcPr>
          <w:p w:rsidR="006D4823" w:rsidRDefault="006D4823" w:rsidP="00FD1A7B">
            <w:pPr>
              <w:rPr>
                <w:rFonts w:ascii="宋体" w:hAnsi="宋体" w:hint="eastAsia"/>
                <w:color w:val="000000"/>
                <w:szCs w:val="20"/>
              </w:rPr>
            </w:pPr>
            <w:r>
              <w:rPr>
                <w:rFonts w:ascii="Arial" w:hAnsi="Arial"/>
                <w:b/>
                <w:color w:val="000000"/>
                <w:kern w:val="0"/>
                <w:szCs w:val="20"/>
              </w:rPr>
              <w:t>18</w:t>
            </w:r>
          </w:p>
        </w:tc>
        <w:tc>
          <w:tcPr>
            <w:tcW w:w="1742" w:type="dxa"/>
          </w:tcPr>
          <w:p w:rsidR="006D4823" w:rsidRDefault="006D4823" w:rsidP="00FD1A7B">
            <w:pPr>
              <w:rPr>
                <w:rFonts w:ascii="宋体" w:hAnsi="宋体" w:hint="eastAsia"/>
                <w:color w:val="000000"/>
                <w:szCs w:val="20"/>
              </w:rPr>
            </w:pPr>
            <w:r>
              <w:rPr>
                <w:rFonts w:ascii="Arial" w:hAnsi="Arial"/>
                <w:b/>
                <w:color w:val="000000"/>
                <w:kern w:val="0"/>
                <w:szCs w:val="20"/>
              </w:rPr>
              <w:t>16</w:t>
            </w:r>
          </w:p>
        </w:tc>
        <w:tc>
          <w:tcPr>
            <w:tcW w:w="1725" w:type="dxa"/>
          </w:tcPr>
          <w:p w:rsidR="006D4823" w:rsidRDefault="006D4823" w:rsidP="00FD1A7B">
            <w:pPr>
              <w:rPr>
                <w:rFonts w:ascii="宋体" w:hAnsi="宋体" w:hint="eastAsia"/>
                <w:color w:val="000000"/>
                <w:szCs w:val="20"/>
              </w:rPr>
            </w:pPr>
            <w:r>
              <w:rPr>
                <w:rFonts w:ascii="Arial" w:hAnsi="Arial"/>
                <w:b/>
                <w:color w:val="000000"/>
                <w:kern w:val="0"/>
                <w:szCs w:val="20"/>
              </w:rPr>
              <w:t>6</w:t>
            </w:r>
          </w:p>
        </w:tc>
      </w:tr>
      <w:tr w:rsidR="006D4823" w:rsidTr="00FD1A7B">
        <w:tblPrEx>
          <w:tblCellMar>
            <w:top w:w="0" w:type="dxa"/>
            <w:bottom w:w="0" w:type="dxa"/>
          </w:tblCellMar>
        </w:tblPrEx>
        <w:tc>
          <w:tcPr>
            <w:tcW w:w="9467" w:type="dxa"/>
            <w:gridSpan w:val="6"/>
            <w:shd w:val="clear" w:color="auto" w:fill="E0E0E0"/>
          </w:tcPr>
          <w:p w:rsidR="006D4823" w:rsidRDefault="006D4823" w:rsidP="00FD1A7B">
            <w:pPr>
              <w:rPr>
                <w:rFonts w:ascii="宋体" w:hAnsi="宋体" w:hint="eastAsia"/>
                <w:color w:val="000000"/>
                <w:szCs w:val="20"/>
              </w:rPr>
            </w:pPr>
            <w:r>
              <w:rPr>
                <w:rFonts w:ascii="宋体" w:hAnsi="宋体" w:hint="eastAsia"/>
                <w:color w:val="000000"/>
                <w:szCs w:val="20"/>
              </w:rPr>
              <w:t>工程师方法论</w:t>
            </w:r>
          </w:p>
        </w:tc>
      </w:tr>
      <w:tr w:rsidR="006D4823" w:rsidTr="00FD1A7B">
        <w:tblPrEx>
          <w:tblCellMar>
            <w:top w:w="0" w:type="dxa"/>
            <w:bottom w:w="0" w:type="dxa"/>
          </w:tblCellMar>
        </w:tblPrEx>
        <w:tc>
          <w:tcPr>
            <w:tcW w:w="4256" w:type="dxa"/>
            <w:gridSpan w:val="3"/>
          </w:tcPr>
          <w:p w:rsidR="006D4823" w:rsidRDefault="006D4823" w:rsidP="00FD1A7B">
            <w:pPr>
              <w:rPr>
                <w:rFonts w:ascii="宋体" w:hAnsi="宋体" w:hint="eastAsia"/>
                <w:color w:val="000000"/>
                <w:szCs w:val="20"/>
              </w:rPr>
            </w:pPr>
            <w:r>
              <w:rPr>
                <w:rFonts w:ascii="宋体" w:hAnsi="宋体" w:hint="eastAsia"/>
                <w:color w:val="000000"/>
                <w:szCs w:val="20"/>
              </w:rPr>
              <w:t xml:space="preserve">           产品创新过程</w:t>
            </w:r>
          </w:p>
        </w:tc>
        <w:tc>
          <w:tcPr>
            <w:tcW w:w="1744"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10</w:t>
            </w:r>
          </w:p>
        </w:tc>
        <w:tc>
          <w:tcPr>
            <w:tcW w:w="1742"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10</w:t>
            </w:r>
          </w:p>
        </w:tc>
        <w:tc>
          <w:tcPr>
            <w:tcW w:w="1725"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6</w:t>
            </w:r>
          </w:p>
        </w:tc>
      </w:tr>
      <w:tr w:rsidR="006D4823" w:rsidTr="00FD1A7B">
        <w:tblPrEx>
          <w:tblCellMar>
            <w:top w:w="0" w:type="dxa"/>
            <w:bottom w:w="0" w:type="dxa"/>
          </w:tblCellMar>
        </w:tblPrEx>
        <w:tc>
          <w:tcPr>
            <w:tcW w:w="4256" w:type="dxa"/>
            <w:gridSpan w:val="3"/>
            <w:tcBorders>
              <w:bottom w:val="single" w:sz="4" w:space="0" w:color="auto"/>
            </w:tcBorders>
          </w:tcPr>
          <w:p w:rsidR="006D4823" w:rsidRDefault="006D4823" w:rsidP="00FD1A7B">
            <w:pPr>
              <w:rPr>
                <w:rFonts w:ascii="宋体" w:hAnsi="宋体" w:hint="eastAsia"/>
                <w:color w:val="000000"/>
                <w:szCs w:val="20"/>
              </w:rPr>
            </w:pPr>
          </w:p>
        </w:tc>
        <w:tc>
          <w:tcPr>
            <w:tcW w:w="1744" w:type="dxa"/>
            <w:tcBorders>
              <w:bottom w:val="single" w:sz="4" w:space="0" w:color="auto"/>
            </w:tcBorders>
          </w:tcPr>
          <w:p w:rsidR="006D4823" w:rsidRDefault="006D4823" w:rsidP="00FD1A7B">
            <w:pPr>
              <w:rPr>
                <w:rFonts w:ascii="宋体" w:hAnsi="宋体" w:hint="eastAsia"/>
                <w:color w:val="000000"/>
                <w:szCs w:val="20"/>
              </w:rPr>
            </w:pPr>
            <w:r>
              <w:rPr>
                <w:rFonts w:ascii="Arial" w:hAnsi="Arial"/>
                <w:b/>
                <w:color w:val="000000"/>
                <w:kern w:val="0"/>
                <w:szCs w:val="20"/>
              </w:rPr>
              <w:t>10</w:t>
            </w:r>
          </w:p>
        </w:tc>
        <w:tc>
          <w:tcPr>
            <w:tcW w:w="1742" w:type="dxa"/>
            <w:tcBorders>
              <w:bottom w:val="single" w:sz="4" w:space="0" w:color="auto"/>
            </w:tcBorders>
          </w:tcPr>
          <w:p w:rsidR="006D4823" w:rsidRDefault="006D4823" w:rsidP="00FD1A7B">
            <w:pPr>
              <w:rPr>
                <w:rFonts w:ascii="宋体" w:hAnsi="宋体" w:hint="eastAsia"/>
                <w:color w:val="000000"/>
                <w:szCs w:val="20"/>
              </w:rPr>
            </w:pPr>
            <w:r>
              <w:rPr>
                <w:rFonts w:ascii="Arial" w:hAnsi="Arial"/>
                <w:b/>
                <w:color w:val="000000"/>
                <w:kern w:val="0"/>
                <w:szCs w:val="20"/>
              </w:rPr>
              <w:t>10</w:t>
            </w:r>
          </w:p>
        </w:tc>
        <w:tc>
          <w:tcPr>
            <w:tcW w:w="1725" w:type="dxa"/>
            <w:tcBorders>
              <w:bottom w:val="single" w:sz="4" w:space="0" w:color="auto"/>
            </w:tcBorders>
          </w:tcPr>
          <w:p w:rsidR="006D4823" w:rsidRDefault="006D4823" w:rsidP="00FD1A7B">
            <w:pPr>
              <w:rPr>
                <w:rFonts w:ascii="宋体" w:hAnsi="宋体" w:hint="eastAsia"/>
                <w:color w:val="000000"/>
                <w:szCs w:val="20"/>
              </w:rPr>
            </w:pPr>
            <w:r>
              <w:rPr>
                <w:rFonts w:ascii="Arial" w:hAnsi="Arial"/>
                <w:b/>
                <w:color w:val="000000"/>
                <w:kern w:val="0"/>
                <w:szCs w:val="20"/>
              </w:rPr>
              <w:t>6</w:t>
            </w:r>
          </w:p>
        </w:tc>
      </w:tr>
      <w:tr w:rsidR="006D4823" w:rsidTr="00FD1A7B">
        <w:tblPrEx>
          <w:tblCellMar>
            <w:top w:w="0" w:type="dxa"/>
            <w:bottom w:w="0" w:type="dxa"/>
          </w:tblCellMar>
        </w:tblPrEx>
        <w:tc>
          <w:tcPr>
            <w:tcW w:w="1368" w:type="dxa"/>
            <w:tcBorders>
              <w:bottom w:val="single" w:sz="4" w:space="0" w:color="auto"/>
            </w:tcBorders>
          </w:tcPr>
          <w:p w:rsidR="006D4823" w:rsidRDefault="006D4823" w:rsidP="00FD1A7B">
            <w:pPr>
              <w:rPr>
                <w:rFonts w:ascii="宋体" w:hAnsi="宋体" w:hint="eastAsia"/>
                <w:b/>
                <w:color w:val="000000"/>
                <w:szCs w:val="20"/>
              </w:rPr>
            </w:pPr>
            <w:r>
              <w:rPr>
                <w:rFonts w:ascii="宋体" w:hAnsi="宋体" w:hint="eastAsia"/>
                <w:b/>
                <w:color w:val="000000"/>
                <w:szCs w:val="20"/>
              </w:rPr>
              <w:t>第八学期</w:t>
            </w:r>
          </w:p>
        </w:tc>
        <w:tc>
          <w:tcPr>
            <w:tcW w:w="8099" w:type="dxa"/>
            <w:gridSpan w:val="5"/>
            <w:tcBorders>
              <w:bottom w:val="single" w:sz="4" w:space="0" w:color="auto"/>
            </w:tcBorders>
          </w:tcPr>
          <w:p w:rsidR="006D4823" w:rsidRDefault="006D4823" w:rsidP="00FD1A7B">
            <w:pPr>
              <w:rPr>
                <w:rFonts w:ascii="宋体" w:hAnsi="宋体" w:hint="eastAsia"/>
                <w:color w:val="000000"/>
                <w:szCs w:val="20"/>
              </w:rPr>
            </w:pPr>
          </w:p>
        </w:tc>
      </w:tr>
      <w:tr w:rsidR="006D4823" w:rsidTr="00FD1A7B">
        <w:tblPrEx>
          <w:tblCellMar>
            <w:top w:w="0" w:type="dxa"/>
            <w:bottom w:w="0" w:type="dxa"/>
          </w:tblCellMar>
        </w:tblPrEx>
        <w:tc>
          <w:tcPr>
            <w:tcW w:w="9467" w:type="dxa"/>
            <w:gridSpan w:val="6"/>
            <w:shd w:val="clear" w:color="auto" w:fill="E0E0E0"/>
          </w:tcPr>
          <w:p w:rsidR="006D4823" w:rsidRDefault="006D4823" w:rsidP="00FD1A7B">
            <w:pPr>
              <w:rPr>
                <w:rFonts w:ascii="宋体" w:hAnsi="宋体" w:hint="eastAsia"/>
                <w:color w:val="000000"/>
                <w:szCs w:val="20"/>
              </w:rPr>
            </w:pPr>
            <w:r>
              <w:rPr>
                <w:rFonts w:ascii="宋体" w:hAnsi="宋体" w:hint="eastAsia"/>
                <w:color w:val="000000"/>
                <w:szCs w:val="20"/>
              </w:rPr>
              <w:t>电子</w:t>
            </w:r>
          </w:p>
        </w:tc>
      </w:tr>
      <w:tr w:rsidR="006D4823" w:rsidTr="00FD1A7B">
        <w:tblPrEx>
          <w:tblCellMar>
            <w:top w:w="0" w:type="dxa"/>
            <w:bottom w:w="0" w:type="dxa"/>
          </w:tblCellMar>
        </w:tblPrEx>
        <w:tc>
          <w:tcPr>
            <w:tcW w:w="4256" w:type="dxa"/>
            <w:gridSpan w:val="3"/>
          </w:tcPr>
          <w:p w:rsidR="006D4823" w:rsidRDefault="006D4823" w:rsidP="00FD1A7B">
            <w:pPr>
              <w:rPr>
                <w:rFonts w:ascii="Times New Roman" w:hAnsi="Times New Roman" w:hint="eastAsia"/>
                <w:color w:val="000000"/>
                <w:szCs w:val="20"/>
              </w:rPr>
            </w:pPr>
            <w:r>
              <w:rPr>
                <w:rFonts w:ascii="Times New Roman" w:hAnsi="Times New Roman" w:hint="eastAsia"/>
                <w:color w:val="000000"/>
                <w:szCs w:val="20"/>
              </w:rPr>
              <w:t>集成电路，</w:t>
            </w:r>
            <w:r>
              <w:rPr>
                <w:rFonts w:ascii="Times New Roman" w:hAnsi="Times New Roman" w:hint="eastAsia"/>
                <w:color w:val="000000"/>
                <w:szCs w:val="20"/>
              </w:rPr>
              <w:t>CAD</w:t>
            </w:r>
            <w:r>
              <w:rPr>
                <w:rFonts w:ascii="Times New Roman" w:hAnsi="Times New Roman" w:hint="eastAsia"/>
                <w:color w:val="000000"/>
                <w:szCs w:val="20"/>
              </w:rPr>
              <w:t>程序及模拟</w:t>
            </w:r>
          </w:p>
        </w:tc>
        <w:tc>
          <w:tcPr>
            <w:tcW w:w="1744"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18</w:t>
            </w:r>
          </w:p>
        </w:tc>
        <w:tc>
          <w:tcPr>
            <w:tcW w:w="1742"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10</w:t>
            </w:r>
          </w:p>
        </w:tc>
        <w:tc>
          <w:tcPr>
            <w:tcW w:w="1725"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12</w:t>
            </w:r>
          </w:p>
        </w:tc>
      </w:tr>
      <w:tr w:rsidR="006D4823" w:rsidTr="00FD1A7B">
        <w:tblPrEx>
          <w:tblCellMar>
            <w:top w:w="0" w:type="dxa"/>
            <w:bottom w:w="0" w:type="dxa"/>
          </w:tblCellMar>
        </w:tblPrEx>
        <w:tc>
          <w:tcPr>
            <w:tcW w:w="4256" w:type="dxa"/>
            <w:gridSpan w:val="3"/>
          </w:tcPr>
          <w:p w:rsidR="006D4823" w:rsidRDefault="006D4823" w:rsidP="00FD1A7B">
            <w:pPr>
              <w:rPr>
                <w:rFonts w:ascii="Times New Roman" w:hAnsi="Times New Roman" w:hint="eastAsia"/>
                <w:color w:val="000000"/>
                <w:szCs w:val="20"/>
              </w:rPr>
            </w:pPr>
          </w:p>
        </w:tc>
        <w:tc>
          <w:tcPr>
            <w:tcW w:w="1744" w:type="dxa"/>
          </w:tcPr>
          <w:p w:rsidR="006D4823" w:rsidRDefault="006D4823" w:rsidP="00FD1A7B">
            <w:pPr>
              <w:rPr>
                <w:rFonts w:ascii="宋体" w:hAnsi="宋体" w:hint="eastAsia"/>
                <w:color w:val="000000"/>
                <w:szCs w:val="20"/>
              </w:rPr>
            </w:pPr>
            <w:r>
              <w:rPr>
                <w:rFonts w:ascii="Arial" w:hAnsi="Arial"/>
                <w:b/>
                <w:color w:val="000000"/>
                <w:kern w:val="0"/>
                <w:szCs w:val="20"/>
              </w:rPr>
              <w:t>18</w:t>
            </w:r>
          </w:p>
        </w:tc>
        <w:tc>
          <w:tcPr>
            <w:tcW w:w="1742" w:type="dxa"/>
          </w:tcPr>
          <w:p w:rsidR="006D4823" w:rsidRDefault="006D4823" w:rsidP="00FD1A7B">
            <w:pPr>
              <w:rPr>
                <w:rFonts w:ascii="宋体" w:hAnsi="宋体" w:hint="eastAsia"/>
                <w:color w:val="000000"/>
                <w:szCs w:val="20"/>
              </w:rPr>
            </w:pPr>
            <w:r>
              <w:rPr>
                <w:rFonts w:ascii="Arial" w:hAnsi="Arial"/>
                <w:b/>
                <w:color w:val="000000"/>
                <w:kern w:val="0"/>
                <w:szCs w:val="20"/>
              </w:rPr>
              <w:t>10</w:t>
            </w:r>
          </w:p>
        </w:tc>
        <w:tc>
          <w:tcPr>
            <w:tcW w:w="1725" w:type="dxa"/>
          </w:tcPr>
          <w:p w:rsidR="006D4823" w:rsidRDefault="006D4823" w:rsidP="00FD1A7B">
            <w:pPr>
              <w:rPr>
                <w:rFonts w:ascii="宋体" w:hAnsi="宋体" w:hint="eastAsia"/>
                <w:color w:val="000000"/>
                <w:szCs w:val="20"/>
              </w:rPr>
            </w:pPr>
            <w:r>
              <w:rPr>
                <w:rFonts w:ascii="Arial" w:hAnsi="Arial"/>
                <w:b/>
                <w:color w:val="000000"/>
                <w:kern w:val="0"/>
                <w:szCs w:val="20"/>
              </w:rPr>
              <w:t>12</w:t>
            </w:r>
          </w:p>
        </w:tc>
      </w:tr>
      <w:tr w:rsidR="006D4823" w:rsidTr="00FD1A7B">
        <w:tblPrEx>
          <w:tblCellMar>
            <w:top w:w="0" w:type="dxa"/>
            <w:bottom w:w="0" w:type="dxa"/>
          </w:tblCellMar>
        </w:tblPrEx>
        <w:tc>
          <w:tcPr>
            <w:tcW w:w="4256" w:type="dxa"/>
            <w:gridSpan w:val="3"/>
            <w:tcBorders>
              <w:bottom w:val="single" w:sz="4" w:space="0" w:color="auto"/>
            </w:tcBorders>
          </w:tcPr>
          <w:p w:rsidR="006D4823" w:rsidRDefault="006D4823" w:rsidP="00FD1A7B">
            <w:pPr>
              <w:rPr>
                <w:rFonts w:ascii="宋体" w:hAnsi="宋体" w:hint="eastAsia"/>
                <w:color w:val="000000"/>
                <w:szCs w:val="20"/>
              </w:rPr>
            </w:pPr>
          </w:p>
        </w:tc>
        <w:tc>
          <w:tcPr>
            <w:tcW w:w="1744" w:type="dxa"/>
          </w:tcPr>
          <w:p w:rsidR="006D4823" w:rsidRDefault="006D4823" w:rsidP="00FD1A7B">
            <w:pPr>
              <w:rPr>
                <w:rFonts w:ascii="Times New Roman" w:hAnsi="Times New Roman" w:hint="eastAsia"/>
                <w:b/>
                <w:color w:val="000000"/>
                <w:kern w:val="0"/>
                <w:szCs w:val="20"/>
              </w:rPr>
            </w:pPr>
          </w:p>
        </w:tc>
        <w:tc>
          <w:tcPr>
            <w:tcW w:w="1742" w:type="dxa"/>
          </w:tcPr>
          <w:p w:rsidR="006D4823" w:rsidRDefault="006D4823" w:rsidP="00FD1A7B">
            <w:pPr>
              <w:rPr>
                <w:rFonts w:ascii="Times New Roman" w:hAnsi="Times New Roman" w:hint="eastAsia"/>
                <w:b/>
                <w:color w:val="000000"/>
                <w:kern w:val="0"/>
                <w:szCs w:val="20"/>
              </w:rPr>
            </w:pPr>
          </w:p>
        </w:tc>
        <w:tc>
          <w:tcPr>
            <w:tcW w:w="1725" w:type="dxa"/>
          </w:tcPr>
          <w:p w:rsidR="006D4823" w:rsidRDefault="006D4823" w:rsidP="00FD1A7B">
            <w:pPr>
              <w:rPr>
                <w:rFonts w:ascii="Times New Roman" w:hAnsi="Times New Roman" w:hint="eastAsia"/>
                <w:b/>
                <w:color w:val="000000"/>
                <w:kern w:val="0"/>
                <w:szCs w:val="20"/>
              </w:rPr>
            </w:pPr>
          </w:p>
        </w:tc>
      </w:tr>
      <w:tr w:rsidR="006D4823" w:rsidTr="00FD1A7B">
        <w:tblPrEx>
          <w:tblCellMar>
            <w:top w:w="0" w:type="dxa"/>
            <w:bottom w:w="0" w:type="dxa"/>
          </w:tblCellMar>
        </w:tblPrEx>
        <w:tc>
          <w:tcPr>
            <w:tcW w:w="9467" w:type="dxa"/>
            <w:gridSpan w:val="6"/>
            <w:shd w:val="clear" w:color="auto" w:fill="E0E0E0"/>
          </w:tcPr>
          <w:p w:rsidR="006D4823" w:rsidRDefault="006D4823" w:rsidP="00FD1A7B">
            <w:pPr>
              <w:rPr>
                <w:rFonts w:ascii="宋体" w:hAnsi="宋体" w:hint="eastAsia"/>
                <w:color w:val="000000"/>
                <w:szCs w:val="20"/>
              </w:rPr>
            </w:pPr>
            <w:r>
              <w:rPr>
                <w:rFonts w:ascii="宋体" w:hAnsi="宋体"/>
                <w:color w:val="000000"/>
                <w:szCs w:val="20"/>
              </w:rPr>
              <w:t>电子能量转换</w:t>
            </w:r>
          </w:p>
        </w:tc>
      </w:tr>
      <w:tr w:rsidR="006D4823" w:rsidTr="00FD1A7B">
        <w:tblPrEx>
          <w:tblCellMar>
            <w:top w:w="0" w:type="dxa"/>
            <w:bottom w:w="0" w:type="dxa"/>
          </w:tblCellMar>
        </w:tblPrEx>
        <w:tc>
          <w:tcPr>
            <w:tcW w:w="4256" w:type="dxa"/>
            <w:gridSpan w:val="3"/>
          </w:tcPr>
          <w:p w:rsidR="006D4823" w:rsidRDefault="006D4823" w:rsidP="00FD1A7B">
            <w:pPr>
              <w:rPr>
                <w:rFonts w:ascii="Times New Roman" w:hAnsi="Times New Roman" w:hint="eastAsia"/>
                <w:color w:val="000000"/>
                <w:szCs w:val="20"/>
              </w:rPr>
            </w:pPr>
            <w:r>
              <w:rPr>
                <w:rFonts w:ascii="Times New Roman" w:hAnsi="Times New Roman" w:hint="eastAsia"/>
                <w:color w:val="000000"/>
                <w:szCs w:val="20"/>
              </w:rPr>
              <w:t>DC-DC</w:t>
            </w:r>
            <w:r>
              <w:rPr>
                <w:rFonts w:ascii="宋体" w:hAnsi="宋体"/>
                <w:color w:val="000000"/>
                <w:szCs w:val="20"/>
              </w:rPr>
              <w:t>电子能量转换</w:t>
            </w:r>
          </w:p>
        </w:tc>
        <w:tc>
          <w:tcPr>
            <w:tcW w:w="1744" w:type="dxa"/>
          </w:tcPr>
          <w:p w:rsidR="006D4823" w:rsidRDefault="006D4823" w:rsidP="00FD1A7B">
            <w:pPr>
              <w:rPr>
                <w:rFonts w:ascii="宋体" w:hAnsi="宋体" w:hint="eastAsia"/>
                <w:color w:val="000000"/>
                <w:szCs w:val="20"/>
              </w:rPr>
            </w:pPr>
            <w:r>
              <w:rPr>
                <w:rFonts w:ascii="宋体" w:hAnsi="宋体" w:hint="eastAsia"/>
                <w:color w:val="000000"/>
                <w:szCs w:val="20"/>
              </w:rPr>
              <w:t>10</w:t>
            </w:r>
          </w:p>
        </w:tc>
        <w:tc>
          <w:tcPr>
            <w:tcW w:w="1742" w:type="dxa"/>
          </w:tcPr>
          <w:p w:rsidR="006D4823" w:rsidRDefault="006D4823" w:rsidP="00FD1A7B">
            <w:pPr>
              <w:rPr>
                <w:rFonts w:ascii="宋体" w:hAnsi="宋体" w:hint="eastAsia"/>
                <w:color w:val="000000"/>
                <w:szCs w:val="20"/>
              </w:rPr>
            </w:pPr>
            <w:r>
              <w:rPr>
                <w:rFonts w:ascii="宋体" w:hAnsi="宋体" w:hint="eastAsia"/>
                <w:color w:val="000000"/>
                <w:szCs w:val="20"/>
              </w:rPr>
              <w:t>8</w:t>
            </w:r>
          </w:p>
        </w:tc>
        <w:tc>
          <w:tcPr>
            <w:tcW w:w="1725" w:type="dxa"/>
          </w:tcPr>
          <w:p w:rsidR="006D4823" w:rsidRDefault="006D4823" w:rsidP="00FD1A7B">
            <w:pPr>
              <w:rPr>
                <w:rFonts w:ascii="宋体" w:hAnsi="宋体" w:hint="eastAsia"/>
                <w:color w:val="000000"/>
                <w:szCs w:val="20"/>
              </w:rPr>
            </w:pPr>
            <w:r>
              <w:rPr>
                <w:rFonts w:ascii="宋体" w:hAnsi="宋体" w:hint="eastAsia"/>
                <w:color w:val="000000"/>
                <w:szCs w:val="20"/>
              </w:rPr>
              <w:t>8</w:t>
            </w:r>
          </w:p>
        </w:tc>
      </w:tr>
      <w:tr w:rsidR="006D4823" w:rsidTr="00FD1A7B">
        <w:tblPrEx>
          <w:tblCellMar>
            <w:top w:w="0" w:type="dxa"/>
            <w:bottom w:w="0" w:type="dxa"/>
          </w:tblCellMar>
        </w:tblPrEx>
        <w:tc>
          <w:tcPr>
            <w:tcW w:w="4256" w:type="dxa"/>
            <w:gridSpan w:val="3"/>
            <w:tcBorders>
              <w:bottom w:val="single" w:sz="4" w:space="0" w:color="auto"/>
            </w:tcBorders>
          </w:tcPr>
          <w:p w:rsidR="006D4823" w:rsidRDefault="006D4823" w:rsidP="00FD1A7B">
            <w:pPr>
              <w:rPr>
                <w:rFonts w:ascii="Times New Roman" w:hAnsi="Times New Roman" w:hint="eastAsia"/>
                <w:color w:val="000000"/>
                <w:szCs w:val="20"/>
              </w:rPr>
            </w:pPr>
          </w:p>
        </w:tc>
        <w:tc>
          <w:tcPr>
            <w:tcW w:w="1744" w:type="dxa"/>
          </w:tcPr>
          <w:p w:rsidR="006D4823" w:rsidRDefault="006D4823" w:rsidP="00FD1A7B">
            <w:pPr>
              <w:rPr>
                <w:rFonts w:ascii="Arial" w:hAnsi="Arial" w:hint="eastAsia"/>
                <w:b/>
                <w:color w:val="000000"/>
                <w:kern w:val="0"/>
                <w:szCs w:val="20"/>
              </w:rPr>
            </w:pPr>
            <w:r>
              <w:rPr>
                <w:rFonts w:ascii="Arial" w:hAnsi="Arial" w:hint="eastAsia"/>
                <w:b/>
                <w:color w:val="000000"/>
                <w:kern w:val="0"/>
                <w:szCs w:val="20"/>
              </w:rPr>
              <w:t>10</w:t>
            </w:r>
          </w:p>
        </w:tc>
        <w:tc>
          <w:tcPr>
            <w:tcW w:w="1742" w:type="dxa"/>
          </w:tcPr>
          <w:p w:rsidR="006D4823" w:rsidRDefault="006D4823" w:rsidP="00FD1A7B">
            <w:pPr>
              <w:rPr>
                <w:rFonts w:ascii="Arial" w:hAnsi="Arial" w:hint="eastAsia"/>
                <w:b/>
                <w:color w:val="000000"/>
                <w:kern w:val="0"/>
                <w:szCs w:val="20"/>
              </w:rPr>
            </w:pPr>
            <w:r>
              <w:rPr>
                <w:rFonts w:ascii="Arial" w:hAnsi="Arial" w:hint="eastAsia"/>
                <w:b/>
                <w:color w:val="000000"/>
                <w:kern w:val="0"/>
                <w:szCs w:val="20"/>
              </w:rPr>
              <w:t>8</w:t>
            </w:r>
          </w:p>
        </w:tc>
        <w:tc>
          <w:tcPr>
            <w:tcW w:w="1725" w:type="dxa"/>
          </w:tcPr>
          <w:p w:rsidR="006D4823" w:rsidRDefault="006D4823" w:rsidP="00FD1A7B">
            <w:pPr>
              <w:rPr>
                <w:rFonts w:ascii="Arial" w:hAnsi="Arial" w:hint="eastAsia"/>
                <w:b/>
                <w:color w:val="000000"/>
                <w:kern w:val="0"/>
                <w:szCs w:val="20"/>
              </w:rPr>
            </w:pPr>
            <w:r>
              <w:rPr>
                <w:rFonts w:ascii="Arial" w:hAnsi="Arial" w:hint="eastAsia"/>
                <w:b/>
                <w:color w:val="000000"/>
                <w:kern w:val="0"/>
                <w:szCs w:val="20"/>
              </w:rPr>
              <w:t>8</w:t>
            </w:r>
          </w:p>
        </w:tc>
      </w:tr>
      <w:tr w:rsidR="006D4823" w:rsidTr="00FD1A7B">
        <w:tblPrEx>
          <w:tblCellMar>
            <w:top w:w="0" w:type="dxa"/>
            <w:bottom w:w="0" w:type="dxa"/>
          </w:tblCellMar>
        </w:tblPrEx>
        <w:tc>
          <w:tcPr>
            <w:tcW w:w="4256" w:type="dxa"/>
            <w:gridSpan w:val="3"/>
            <w:tcBorders>
              <w:bottom w:val="single" w:sz="4" w:space="0" w:color="auto"/>
            </w:tcBorders>
          </w:tcPr>
          <w:p w:rsidR="006D4823" w:rsidRDefault="006D4823" w:rsidP="00FD1A7B">
            <w:pPr>
              <w:rPr>
                <w:rFonts w:ascii="宋体" w:hAnsi="宋体" w:hint="eastAsia"/>
                <w:color w:val="000000"/>
                <w:szCs w:val="20"/>
              </w:rPr>
            </w:pPr>
          </w:p>
        </w:tc>
        <w:tc>
          <w:tcPr>
            <w:tcW w:w="1744" w:type="dxa"/>
          </w:tcPr>
          <w:p w:rsidR="006D4823" w:rsidRDefault="006D4823" w:rsidP="00FD1A7B">
            <w:pPr>
              <w:rPr>
                <w:rFonts w:ascii="宋体" w:hAnsi="宋体" w:hint="eastAsia"/>
                <w:color w:val="000000"/>
                <w:szCs w:val="20"/>
              </w:rPr>
            </w:pPr>
          </w:p>
        </w:tc>
        <w:tc>
          <w:tcPr>
            <w:tcW w:w="1742" w:type="dxa"/>
          </w:tcPr>
          <w:p w:rsidR="006D4823" w:rsidRDefault="006D4823" w:rsidP="00FD1A7B">
            <w:pPr>
              <w:rPr>
                <w:rFonts w:ascii="宋体" w:hAnsi="宋体" w:hint="eastAsia"/>
                <w:color w:val="000000"/>
                <w:szCs w:val="20"/>
              </w:rPr>
            </w:pPr>
          </w:p>
        </w:tc>
        <w:tc>
          <w:tcPr>
            <w:tcW w:w="1725" w:type="dxa"/>
          </w:tcPr>
          <w:p w:rsidR="006D4823" w:rsidRDefault="006D4823" w:rsidP="00FD1A7B">
            <w:pPr>
              <w:rPr>
                <w:rFonts w:ascii="宋体" w:hAnsi="宋体" w:hint="eastAsia"/>
                <w:color w:val="000000"/>
                <w:szCs w:val="20"/>
              </w:rPr>
            </w:pPr>
          </w:p>
        </w:tc>
      </w:tr>
      <w:tr w:rsidR="006D4823" w:rsidTr="00FD1A7B">
        <w:tblPrEx>
          <w:tblCellMar>
            <w:top w:w="0" w:type="dxa"/>
            <w:bottom w:w="0" w:type="dxa"/>
          </w:tblCellMar>
        </w:tblPrEx>
        <w:tc>
          <w:tcPr>
            <w:tcW w:w="9467" w:type="dxa"/>
            <w:gridSpan w:val="6"/>
            <w:shd w:val="clear" w:color="auto" w:fill="E0E0E0"/>
          </w:tcPr>
          <w:p w:rsidR="006D4823" w:rsidRDefault="006D4823" w:rsidP="00FD1A7B">
            <w:pPr>
              <w:rPr>
                <w:rFonts w:ascii="宋体" w:hAnsi="宋体" w:hint="eastAsia"/>
                <w:color w:val="000000"/>
                <w:szCs w:val="20"/>
              </w:rPr>
            </w:pPr>
            <w:r>
              <w:rPr>
                <w:rFonts w:ascii="宋体" w:hAnsi="宋体" w:hint="eastAsia"/>
                <w:color w:val="000000"/>
                <w:szCs w:val="20"/>
              </w:rPr>
              <w:t>信号的自动化与处理</w:t>
            </w:r>
          </w:p>
        </w:tc>
      </w:tr>
      <w:tr w:rsidR="006D4823" w:rsidTr="00FD1A7B">
        <w:tblPrEx>
          <w:tblCellMar>
            <w:top w:w="0" w:type="dxa"/>
            <w:bottom w:w="0" w:type="dxa"/>
          </w:tblCellMar>
        </w:tblPrEx>
        <w:tc>
          <w:tcPr>
            <w:tcW w:w="4256" w:type="dxa"/>
            <w:gridSpan w:val="3"/>
          </w:tcPr>
          <w:p w:rsidR="006D4823" w:rsidRDefault="006D4823" w:rsidP="00FD1A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hint="eastAsia"/>
                <w:color w:val="000000"/>
                <w:kern w:val="0"/>
                <w:szCs w:val="20"/>
              </w:rPr>
            </w:pPr>
            <w:r>
              <w:rPr>
                <w:rFonts w:ascii="宋体" w:hAnsi="宋体"/>
                <w:color w:val="000000"/>
                <w:kern w:val="0"/>
                <w:szCs w:val="20"/>
              </w:rPr>
              <w:t>自动化系统</w:t>
            </w:r>
          </w:p>
        </w:tc>
        <w:tc>
          <w:tcPr>
            <w:tcW w:w="1744"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16</w:t>
            </w:r>
          </w:p>
        </w:tc>
        <w:tc>
          <w:tcPr>
            <w:tcW w:w="1742"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12</w:t>
            </w:r>
          </w:p>
        </w:tc>
        <w:tc>
          <w:tcPr>
            <w:tcW w:w="1725" w:type="dxa"/>
          </w:tcPr>
          <w:p w:rsidR="006D4823" w:rsidRDefault="006D4823" w:rsidP="00FD1A7B">
            <w:pPr>
              <w:rPr>
                <w:rFonts w:ascii="宋体" w:hAnsi="宋体" w:hint="eastAsia"/>
                <w:color w:val="000000"/>
                <w:szCs w:val="20"/>
              </w:rPr>
            </w:pPr>
            <w:r>
              <w:rPr>
                <w:rFonts w:ascii="Times New Roman" w:hAnsi="Times New Roman"/>
                <w:color w:val="000000"/>
                <w:kern w:val="0"/>
                <w:szCs w:val="20"/>
              </w:rPr>
              <w:t>20</w:t>
            </w:r>
          </w:p>
        </w:tc>
      </w:tr>
      <w:tr w:rsidR="006D4823" w:rsidTr="00FD1A7B">
        <w:tblPrEx>
          <w:tblCellMar>
            <w:top w:w="0" w:type="dxa"/>
            <w:bottom w:w="0" w:type="dxa"/>
          </w:tblCellMar>
        </w:tblPrEx>
        <w:tc>
          <w:tcPr>
            <w:tcW w:w="4256" w:type="dxa"/>
            <w:gridSpan w:val="3"/>
            <w:tcBorders>
              <w:bottom w:val="single" w:sz="4" w:space="0" w:color="auto"/>
            </w:tcBorders>
          </w:tcPr>
          <w:p w:rsidR="006D4823" w:rsidRDefault="006D4823" w:rsidP="00FD1A7B">
            <w:pPr>
              <w:rPr>
                <w:rFonts w:ascii="Times New Roman" w:hAnsi="Times New Roman" w:hint="eastAsia"/>
                <w:color w:val="000000"/>
                <w:szCs w:val="20"/>
              </w:rPr>
            </w:pPr>
          </w:p>
        </w:tc>
        <w:tc>
          <w:tcPr>
            <w:tcW w:w="1744" w:type="dxa"/>
            <w:tcBorders>
              <w:bottom w:val="single" w:sz="4" w:space="0" w:color="auto"/>
            </w:tcBorders>
          </w:tcPr>
          <w:p w:rsidR="006D4823" w:rsidRDefault="006D4823" w:rsidP="00FD1A7B">
            <w:pPr>
              <w:rPr>
                <w:rFonts w:ascii="宋体" w:hAnsi="宋体" w:hint="eastAsia"/>
                <w:color w:val="000000"/>
                <w:szCs w:val="20"/>
              </w:rPr>
            </w:pPr>
            <w:r>
              <w:rPr>
                <w:rFonts w:ascii="Arial" w:hAnsi="Arial"/>
                <w:b/>
                <w:color w:val="000000"/>
                <w:kern w:val="0"/>
                <w:szCs w:val="20"/>
              </w:rPr>
              <w:t>16</w:t>
            </w:r>
          </w:p>
        </w:tc>
        <w:tc>
          <w:tcPr>
            <w:tcW w:w="1742" w:type="dxa"/>
            <w:tcBorders>
              <w:bottom w:val="single" w:sz="4" w:space="0" w:color="auto"/>
            </w:tcBorders>
          </w:tcPr>
          <w:p w:rsidR="006D4823" w:rsidRDefault="006D4823" w:rsidP="00FD1A7B">
            <w:pPr>
              <w:rPr>
                <w:rFonts w:ascii="宋体" w:hAnsi="宋体" w:hint="eastAsia"/>
                <w:color w:val="000000"/>
                <w:szCs w:val="20"/>
              </w:rPr>
            </w:pPr>
            <w:r>
              <w:rPr>
                <w:rFonts w:ascii="Arial" w:hAnsi="Arial"/>
                <w:b/>
                <w:color w:val="000000"/>
                <w:kern w:val="0"/>
                <w:szCs w:val="20"/>
              </w:rPr>
              <w:t>12</w:t>
            </w:r>
          </w:p>
        </w:tc>
        <w:tc>
          <w:tcPr>
            <w:tcW w:w="1725" w:type="dxa"/>
            <w:tcBorders>
              <w:bottom w:val="single" w:sz="4" w:space="0" w:color="auto"/>
            </w:tcBorders>
          </w:tcPr>
          <w:p w:rsidR="006D4823" w:rsidRDefault="006D4823" w:rsidP="00FD1A7B">
            <w:pPr>
              <w:rPr>
                <w:rFonts w:ascii="宋体" w:hAnsi="宋体" w:hint="eastAsia"/>
                <w:color w:val="000000"/>
                <w:szCs w:val="20"/>
              </w:rPr>
            </w:pPr>
            <w:r>
              <w:rPr>
                <w:rFonts w:ascii="Arial" w:hAnsi="Arial"/>
                <w:b/>
                <w:color w:val="000000"/>
                <w:kern w:val="0"/>
                <w:szCs w:val="20"/>
              </w:rPr>
              <w:t>20</w:t>
            </w:r>
          </w:p>
        </w:tc>
      </w:tr>
      <w:tr w:rsidR="006D4823" w:rsidTr="00FD1A7B">
        <w:tblPrEx>
          <w:tblCellMar>
            <w:top w:w="0" w:type="dxa"/>
            <w:bottom w:w="0" w:type="dxa"/>
          </w:tblCellMar>
        </w:tblPrEx>
        <w:tc>
          <w:tcPr>
            <w:tcW w:w="4256" w:type="dxa"/>
            <w:gridSpan w:val="3"/>
            <w:tcBorders>
              <w:bottom w:val="single" w:sz="4" w:space="0" w:color="auto"/>
            </w:tcBorders>
          </w:tcPr>
          <w:p w:rsidR="006D4823" w:rsidRDefault="006D4823" w:rsidP="00FD1A7B">
            <w:pPr>
              <w:rPr>
                <w:rFonts w:ascii="宋体" w:hAnsi="宋体" w:hint="eastAsia"/>
                <w:color w:val="000000"/>
                <w:szCs w:val="20"/>
              </w:rPr>
            </w:pPr>
          </w:p>
        </w:tc>
        <w:tc>
          <w:tcPr>
            <w:tcW w:w="1744" w:type="dxa"/>
            <w:tcBorders>
              <w:bottom w:val="single" w:sz="4" w:space="0" w:color="auto"/>
            </w:tcBorders>
          </w:tcPr>
          <w:p w:rsidR="006D4823" w:rsidRDefault="006D4823" w:rsidP="00FD1A7B">
            <w:pPr>
              <w:rPr>
                <w:rFonts w:ascii="宋体" w:hAnsi="宋体" w:hint="eastAsia"/>
                <w:color w:val="000000"/>
                <w:szCs w:val="20"/>
              </w:rPr>
            </w:pPr>
          </w:p>
        </w:tc>
        <w:tc>
          <w:tcPr>
            <w:tcW w:w="1742" w:type="dxa"/>
            <w:tcBorders>
              <w:bottom w:val="single" w:sz="4" w:space="0" w:color="auto"/>
            </w:tcBorders>
          </w:tcPr>
          <w:p w:rsidR="006D4823" w:rsidRDefault="006D4823" w:rsidP="00FD1A7B">
            <w:pPr>
              <w:rPr>
                <w:rFonts w:ascii="宋体" w:hAnsi="宋体" w:hint="eastAsia"/>
                <w:color w:val="000000"/>
                <w:szCs w:val="20"/>
              </w:rPr>
            </w:pPr>
          </w:p>
        </w:tc>
        <w:tc>
          <w:tcPr>
            <w:tcW w:w="1725" w:type="dxa"/>
            <w:tcBorders>
              <w:bottom w:val="single" w:sz="4" w:space="0" w:color="auto"/>
            </w:tcBorders>
          </w:tcPr>
          <w:p w:rsidR="006D4823" w:rsidRDefault="006D4823" w:rsidP="00FD1A7B">
            <w:pPr>
              <w:rPr>
                <w:rFonts w:ascii="宋体" w:hAnsi="宋体" w:hint="eastAsia"/>
                <w:color w:val="000000"/>
                <w:szCs w:val="20"/>
              </w:rPr>
            </w:pPr>
          </w:p>
        </w:tc>
      </w:tr>
      <w:tr w:rsidR="006D4823" w:rsidTr="00FD1A7B">
        <w:tblPrEx>
          <w:tblCellMar>
            <w:top w:w="0" w:type="dxa"/>
            <w:bottom w:w="0" w:type="dxa"/>
          </w:tblCellMar>
        </w:tblPrEx>
        <w:tc>
          <w:tcPr>
            <w:tcW w:w="9467" w:type="dxa"/>
            <w:gridSpan w:val="6"/>
            <w:shd w:val="clear" w:color="auto" w:fill="E0E0E0"/>
          </w:tcPr>
          <w:p w:rsidR="006D4823" w:rsidRDefault="006D4823" w:rsidP="00FD1A7B">
            <w:pPr>
              <w:rPr>
                <w:rFonts w:ascii="宋体" w:hAnsi="宋体" w:hint="eastAsia"/>
                <w:color w:val="000000"/>
                <w:szCs w:val="20"/>
              </w:rPr>
            </w:pPr>
            <w:r>
              <w:rPr>
                <w:rFonts w:ascii="宋体" w:hAnsi="宋体" w:hint="eastAsia"/>
                <w:color w:val="000000"/>
                <w:szCs w:val="20"/>
              </w:rPr>
              <w:t>工程师方法论</w:t>
            </w:r>
          </w:p>
        </w:tc>
      </w:tr>
      <w:tr w:rsidR="006D4823" w:rsidTr="00FD1A7B">
        <w:tblPrEx>
          <w:tblCellMar>
            <w:top w:w="0" w:type="dxa"/>
            <w:bottom w:w="0" w:type="dxa"/>
          </w:tblCellMar>
        </w:tblPrEx>
        <w:tc>
          <w:tcPr>
            <w:tcW w:w="4256" w:type="dxa"/>
            <w:gridSpan w:val="3"/>
            <w:tcBorders>
              <w:bottom w:val="single" w:sz="4" w:space="0" w:color="auto"/>
            </w:tcBorders>
          </w:tcPr>
          <w:p w:rsidR="006D4823" w:rsidRDefault="006D4823" w:rsidP="00FD1A7B">
            <w:pPr>
              <w:rPr>
                <w:rFonts w:ascii="宋体" w:hAnsi="宋体" w:hint="eastAsia"/>
                <w:color w:val="000000"/>
                <w:szCs w:val="20"/>
              </w:rPr>
            </w:pPr>
            <w:r>
              <w:rPr>
                <w:rFonts w:ascii="宋体" w:hAnsi="宋体" w:hint="eastAsia"/>
                <w:color w:val="000000"/>
                <w:szCs w:val="20"/>
              </w:rPr>
              <w:t xml:space="preserve">           产品管理</w:t>
            </w:r>
          </w:p>
        </w:tc>
        <w:tc>
          <w:tcPr>
            <w:tcW w:w="1744" w:type="dxa"/>
            <w:tcBorders>
              <w:bottom w:val="single" w:sz="4" w:space="0" w:color="auto"/>
            </w:tcBorders>
          </w:tcPr>
          <w:p w:rsidR="006D4823" w:rsidRDefault="006D4823" w:rsidP="00FD1A7B">
            <w:pPr>
              <w:rPr>
                <w:rFonts w:ascii="宋体" w:hAnsi="宋体" w:hint="eastAsia"/>
                <w:color w:val="000000"/>
                <w:szCs w:val="20"/>
              </w:rPr>
            </w:pPr>
            <w:r>
              <w:rPr>
                <w:rFonts w:ascii="Times New Roman" w:hAnsi="Times New Roman"/>
                <w:color w:val="000000"/>
                <w:kern w:val="0"/>
                <w:szCs w:val="20"/>
              </w:rPr>
              <w:t>6</w:t>
            </w:r>
          </w:p>
        </w:tc>
        <w:tc>
          <w:tcPr>
            <w:tcW w:w="1742" w:type="dxa"/>
            <w:tcBorders>
              <w:bottom w:val="single" w:sz="4" w:space="0" w:color="auto"/>
            </w:tcBorders>
          </w:tcPr>
          <w:p w:rsidR="006D4823" w:rsidRDefault="006D4823" w:rsidP="00FD1A7B">
            <w:pPr>
              <w:rPr>
                <w:rFonts w:ascii="宋体" w:hAnsi="宋体" w:hint="eastAsia"/>
                <w:color w:val="000000"/>
                <w:szCs w:val="20"/>
              </w:rPr>
            </w:pPr>
            <w:r>
              <w:rPr>
                <w:rFonts w:ascii="Times New Roman" w:hAnsi="Times New Roman"/>
                <w:color w:val="000000"/>
                <w:kern w:val="0"/>
                <w:szCs w:val="20"/>
              </w:rPr>
              <w:t>12</w:t>
            </w:r>
          </w:p>
        </w:tc>
        <w:tc>
          <w:tcPr>
            <w:tcW w:w="1725" w:type="dxa"/>
            <w:tcBorders>
              <w:bottom w:val="single" w:sz="4" w:space="0" w:color="auto"/>
            </w:tcBorders>
          </w:tcPr>
          <w:p w:rsidR="006D4823" w:rsidRDefault="006D4823" w:rsidP="00FD1A7B">
            <w:pPr>
              <w:rPr>
                <w:rFonts w:ascii="宋体" w:hAnsi="宋体" w:hint="eastAsia"/>
                <w:color w:val="000000"/>
                <w:szCs w:val="20"/>
              </w:rPr>
            </w:pPr>
            <w:r>
              <w:rPr>
                <w:rFonts w:ascii="Times New Roman" w:hAnsi="Times New Roman"/>
                <w:color w:val="000000"/>
                <w:kern w:val="0"/>
                <w:szCs w:val="20"/>
              </w:rPr>
              <w:t>6</w:t>
            </w:r>
          </w:p>
        </w:tc>
      </w:tr>
      <w:tr w:rsidR="006D4823" w:rsidTr="00FD1A7B">
        <w:tblPrEx>
          <w:tblCellMar>
            <w:top w:w="0" w:type="dxa"/>
            <w:bottom w:w="0" w:type="dxa"/>
          </w:tblCellMar>
        </w:tblPrEx>
        <w:tc>
          <w:tcPr>
            <w:tcW w:w="4256" w:type="dxa"/>
            <w:gridSpan w:val="3"/>
            <w:tcBorders>
              <w:bottom w:val="single" w:sz="4" w:space="0" w:color="auto"/>
            </w:tcBorders>
            <w:shd w:val="clear" w:color="auto" w:fill="FFFFFF"/>
          </w:tcPr>
          <w:p w:rsidR="006D4823" w:rsidRDefault="006D4823" w:rsidP="00FD1A7B">
            <w:pPr>
              <w:rPr>
                <w:rFonts w:ascii="宋体" w:hAnsi="宋体" w:hint="eastAsia"/>
                <w:b/>
                <w:color w:val="000000"/>
                <w:szCs w:val="20"/>
              </w:rPr>
            </w:pPr>
            <w:r>
              <w:rPr>
                <w:rFonts w:ascii="宋体" w:hAnsi="宋体" w:hint="eastAsia"/>
                <w:b/>
                <w:color w:val="000000"/>
                <w:szCs w:val="20"/>
              </w:rPr>
              <w:t xml:space="preserve">          </w:t>
            </w:r>
            <w:r>
              <w:rPr>
                <w:rFonts w:ascii="宋体" w:hAnsi="宋体" w:hint="eastAsia"/>
                <w:color w:val="000000"/>
                <w:szCs w:val="20"/>
              </w:rPr>
              <w:t xml:space="preserve"> 项目管理与操控</w:t>
            </w:r>
          </w:p>
        </w:tc>
        <w:tc>
          <w:tcPr>
            <w:tcW w:w="1744" w:type="dxa"/>
            <w:tcBorders>
              <w:bottom w:val="single" w:sz="4" w:space="0" w:color="auto"/>
            </w:tcBorders>
            <w:shd w:val="clear" w:color="auto" w:fill="FFFFFF"/>
          </w:tcPr>
          <w:p w:rsidR="006D4823" w:rsidRDefault="006D4823" w:rsidP="00FD1A7B">
            <w:pPr>
              <w:rPr>
                <w:rFonts w:ascii="宋体" w:hAnsi="宋体" w:hint="eastAsia"/>
                <w:b/>
                <w:color w:val="000000"/>
                <w:szCs w:val="20"/>
              </w:rPr>
            </w:pPr>
            <w:r>
              <w:rPr>
                <w:rFonts w:ascii="Times New Roman" w:hAnsi="Times New Roman"/>
                <w:color w:val="000000"/>
                <w:kern w:val="0"/>
                <w:szCs w:val="20"/>
              </w:rPr>
              <w:t>4</w:t>
            </w:r>
          </w:p>
        </w:tc>
        <w:tc>
          <w:tcPr>
            <w:tcW w:w="1742" w:type="dxa"/>
            <w:tcBorders>
              <w:bottom w:val="single" w:sz="4" w:space="0" w:color="auto"/>
            </w:tcBorders>
            <w:shd w:val="clear" w:color="auto" w:fill="FFFFFF"/>
          </w:tcPr>
          <w:p w:rsidR="006D4823" w:rsidRDefault="006D4823" w:rsidP="00FD1A7B">
            <w:pPr>
              <w:rPr>
                <w:rFonts w:ascii="宋体" w:hAnsi="宋体" w:hint="eastAsia"/>
                <w:b/>
                <w:color w:val="000000"/>
                <w:szCs w:val="20"/>
              </w:rPr>
            </w:pPr>
            <w:r>
              <w:rPr>
                <w:rFonts w:ascii="Times New Roman" w:hAnsi="Times New Roman"/>
                <w:color w:val="000000"/>
                <w:kern w:val="0"/>
                <w:szCs w:val="20"/>
              </w:rPr>
              <w:t>6</w:t>
            </w:r>
          </w:p>
        </w:tc>
        <w:tc>
          <w:tcPr>
            <w:tcW w:w="1725" w:type="dxa"/>
            <w:tcBorders>
              <w:bottom w:val="single" w:sz="4" w:space="0" w:color="auto"/>
            </w:tcBorders>
            <w:shd w:val="clear" w:color="auto" w:fill="FFFFFF"/>
          </w:tcPr>
          <w:p w:rsidR="006D4823" w:rsidRDefault="006D4823" w:rsidP="00FD1A7B">
            <w:pPr>
              <w:rPr>
                <w:rFonts w:ascii="宋体" w:hAnsi="宋体" w:hint="eastAsia"/>
                <w:b/>
                <w:color w:val="000000"/>
                <w:szCs w:val="20"/>
              </w:rPr>
            </w:pPr>
            <w:r>
              <w:rPr>
                <w:rFonts w:ascii="Times New Roman" w:hAnsi="Times New Roman"/>
                <w:color w:val="000000"/>
                <w:kern w:val="0"/>
                <w:szCs w:val="20"/>
              </w:rPr>
              <w:t>6</w:t>
            </w:r>
          </w:p>
        </w:tc>
      </w:tr>
      <w:tr w:rsidR="006D4823" w:rsidTr="00FD1A7B">
        <w:tblPrEx>
          <w:tblCellMar>
            <w:top w:w="0" w:type="dxa"/>
            <w:bottom w:w="0" w:type="dxa"/>
          </w:tblCellMar>
        </w:tblPrEx>
        <w:tc>
          <w:tcPr>
            <w:tcW w:w="4245" w:type="dxa"/>
            <w:gridSpan w:val="2"/>
            <w:tcBorders>
              <w:bottom w:val="single" w:sz="4" w:space="0" w:color="auto"/>
            </w:tcBorders>
            <w:shd w:val="clear" w:color="auto" w:fill="FFFFFF"/>
          </w:tcPr>
          <w:p w:rsidR="006D4823" w:rsidRDefault="006D4823" w:rsidP="00FD1A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hint="eastAsia"/>
                <w:color w:val="000000"/>
                <w:kern w:val="0"/>
                <w:szCs w:val="20"/>
              </w:rPr>
            </w:pPr>
          </w:p>
        </w:tc>
        <w:tc>
          <w:tcPr>
            <w:tcW w:w="1755" w:type="dxa"/>
            <w:gridSpan w:val="2"/>
            <w:tcBorders>
              <w:bottom w:val="single" w:sz="4" w:space="0" w:color="auto"/>
            </w:tcBorders>
            <w:shd w:val="clear" w:color="auto" w:fill="FFFFFF"/>
          </w:tcPr>
          <w:p w:rsidR="006D4823" w:rsidRDefault="006D4823" w:rsidP="00FD1A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hint="eastAsia"/>
                <w:color w:val="000000"/>
                <w:kern w:val="0"/>
                <w:szCs w:val="20"/>
              </w:rPr>
            </w:pPr>
            <w:r>
              <w:rPr>
                <w:rFonts w:ascii="Arial" w:hAnsi="Arial"/>
                <w:b/>
                <w:color w:val="000000"/>
                <w:kern w:val="0"/>
                <w:szCs w:val="20"/>
              </w:rPr>
              <w:t>10</w:t>
            </w:r>
          </w:p>
        </w:tc>
        <w:tc>
          <w:tcPr>
            <w:tcW w:w="1742" w:type="dxa"/>
            <w:tcBorders>
              <w:bottom w:val="single" w:sz="4" w:space="0" w:color="auto"/>
            </w:tcBorders>
            <w:shd w:val="clear" w:color="auto" w:fill="FFFFFF"/>
          </w:tcPr>
          <w:p w:rsidR="006D4823" w:rsidRDefault="006D4823" w:rsidP="00FD1A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hint="eastAsia"/>
                <w:color w:val="000000"/>
                <w:kern w:val="0"/>
                <w:szCs w:val="20"/>
              </w:rPr>
            </w:pPr>
            <w:r>
              <w:rPr>
                <w:rFonts w:ascii="Arial" w:hAnsi="Arial" w:hint="eastAsia"/>
                <w:b/>
                <w:color w:val="000000"/>
                <w:kern w:val="0"/>
                <w:szCs w:val="20"/>
              </w:rPr>
              <w:t>1</w:t>
            </w:r>
            <w:r>
              <w:rPr>
                <w:rFonts w:ascii="Arial" w:hAnsi="Arial"/>
                <w:b/>
                <w:color w:val="000000"/>
                <w:kern w:val="0"/>
                <w:szCs w:val="20"/>
              </w:rPr>
              <w:t>8</w:t>
            </w:r>
          </w:p>
        </w:tc>
        <w:tc>
          <w:tcPr>
            <w:tcW w:w="1725" w:type="dxa"/>
            <w:tcBorders>
              <w:bottom w:val="single" w:sz="4" w:space="0" w:color="auto"/>
            </w:tcBorders>
            <w:shd w:val="clear" w:color="auto" w:fill="FFFFFF"/>
          </w:tcPr>
          <w:p w:rsidR="006D4823" w:rsidRDefault="006D4823" w:rsidP="00FD1A7B">
            <w:pPr>
              <w:rPr>
                <w:rFonts w:ascii="Times New Roman" w:hAnsi="Times New Roman" w:hint="eastAsia"/>
                <w:color w:val="000000"/>
                <w:szCs w:val="20"/>
              </w:rPr>
            </w:pPr>
            <w:r>
              <w:rPr>
                <w:rFonts w:ascii="Arial" w:hAnsi="Arial" w:hint="eastAsia"/>
                <w:b/>
                <w:color w:val="000000"/>
                <w:kern w:val="0"/>
                <w:szCs w:val="20"/>
              </w:rPr>
              <w:t>12</w:t>
            </w:r>
          </w:p>
        </w:tc>
      </w:tr>
      <w:tr w:rsidR="006D4823" w:rsidTr="00FD1A7B">
        <w:tblPrEx>
          <w:tblCellMar>
            <w:top w:w="0" w:type="dxa"/>
            <w:bottom w:w="0" w:type="dxa"/>
          </w:tblCellMar>
        </w:tblPrEx>
        <w:tc>
          <w:tcPr>
            <w:tcW w:w="4256" w:type="dxa"/>
            <w:gridSpan w:val="3"/>
            <w:shd w:val="clear" w:color="auto" w:fill="E0E0E0"/>
          </w:tcPr>
          <w:p w:rsidR="006D4823" w:rsidRDefault="006D4823" w:rsidP="00FD1A7B">
            <w:pPr>
              <w:rPr>
                <w:rFonts w:ascii="宋体" w:hAnsi="宋体" w:hint="eastAsia"/>
                <w:color w:val="000000"/>
                <w:szCs w:val="20"/>
              </w:rPr>
            </w:pPr>
            <w:r>
              <w:rPr>
                <w:rFonts w:ascii="宋体" w:hAnsi="宋体" w:hint="eastAsia"/>
                <w:b/>
                <w:color w:val="000000"/>
                <w:szCs w:val="20"/>
              </w:rPr>
              <w:t>总计（第七+八学期）</w:t>
            </w:r>
          </w:p>
        </w:tc>
        <w:tc>
          <w:tcPr>
            <w:tcW w:w="1744" w:type="dxa"/>
            <w:shd w:val="clear" w:color="auto" w:fill="E0E0E0"/>
          </w:tcPr>
          <w:p w:rsidR="006D4823" w:rsidRDefault="006D4823" w:rsidP="00FD1A7B">
            <w:pPr>
              <w:rPr>
                <w:rFonts w:ascii="宋体" w:hAnsi="宋体" w:hint="eastAsia"/>
                <w:color w:val="000000"/>
                <w:szCs w:val="20"/>
              </w:rPr>
            </w:pPr>
            <w:r>
              <w:rPr>
                <w:rFonts w:ascii="Arial" w:hAnsi="Arial"/>
                <w:b/>
                <w:color w:val="000000"/>
                <w:kern w:val="0"/>
                <w:szCs w:val="20"/>
              </w:rPr>
              <w:t>132</w:t>
            </w:r>
          </w:p>
        </w:tc>
        <w:tc>
          <w:tcPr>
            <w:tcW w:w="1742" w:type="dxa"/>
            <w:shd w:val="clear" w:color="auto" w:fill="E0E0E0"/>
          </w:tcPr>
          <w:p w:rsidR="006D4823" w:rsidRDefault="006D4823" w:rsidP="00FD1A7B">
            <w:pPr>
              <w:rPr>
                <w:rFonts w:ascii="宋体" w:hAnsi="宋体" w:hint="eastAsia"/>
                <w:color w:val="000000"/>
                <w:szCs w:val="20"/>
              </w:rPr>
            </w:pPr>
            <w:r>
              <w:rPr>
                <w:rFonts w:ascii="Arial" w:hAnsi="Arial"/>
                <w:b/>
                <w:color w:val="000000"/>
                <w:kern w:val="0"/>
                <w:szCs w:val="20"/>
              </w:rPr>
              <w:t>102</w:t>
            </w:r>
          </w:p>
        </w:tc>
        <w:tc>
          <w:tcPr>
            <w:tcW w:w="1725" w:type="dxa"/>
            <w:shd w:val="clear" w:color="auto" w:fill="E0E0E0"/>
          </w:tcPr>
          <w:p w:rsidR="006D4823" w:rsidRDefault="006D4823" w:rsidP="00FD1A7B">
            <w:pPr>
              <w:rPr>
                <w:rFonts w:ascii="宋体" w:hAnsi="宋体" w:hint="eastAsia"/>
                <w:color w:val="000000"/>
                <w:szCs w:val="20"/>
              </w:rPr>
            </w:pPr>
            <w:r>
              <w:rPr>
                <w:rFonts w:ascii="Arial" w:hAnsi="Arial"/>
                <w:b/>
                <w:color w:val="000000"/>
                <w:kern w:val="0"/>
                <w:szCs w:val="20"/>
              </w:rPr>
              <w:t>104</w:t>
            </w:r>
          </w:p>
        </w:tc>
      </w:tr>
      <w:tr w:rsidR="006D4823" w:rsidTr="00FD1A7B">
        <w:tblPrEx>
          <w:tblCellMar>
            <w:top w:w="0" w:type="dxa"/>
            <w:bottom w:w="0" w:type="dxa"/>
          </w:tblCellMar>
        </w:tblPrEx>
        <w:tc>
          <w:tcPr>
            <w:tcW w:w="4256" w:type="dxa"/>
            <w:gridSpan w:val="3"/>
            <w:tcBorders>
              <w:bottom w:val="single" w:sz="4" w:space="0" w:color="auto"/>
            </w:tcBorders>
          </w:tcPr>
          <w:p w:rsidR="006D4823" w:rsidRDefault="006D4823" w:rsidP="00FD1A7B">
            <w:pPr>
              <w:rPr>
                <w:rFonts w:ascii="宋体" w:hAnsi="宋体" w:hint="eastAsia"/>
                <w:color w:val="000000"/>
                <w:szCs w:val="20"/>
              </w:rPr>
            </w:pPr>
          </w:p>
        </w:tc>
        <w:tc>
          <w:tcPr>
            <w:tcW w:w="1744" w:type="dxa"/>
          </w:tcPr>
          <w:p w:rsidR="006D4823" w:rsidRDefault="006D4823" w:rsidP="00FD1A7B">
            <w:pPr>
              <w:rPr>
                <w:rFonts w:ascii="Times New Roman" w:hAnsi="Times New Roman" w:hint="eastAsia"/>
                <w:b/>
                <w:color w:val="000000"/>
                <w:kern w:val="0"/>
                <w:szCs w:val="20"/>
              </w:rPr>
            </w:pPr>
          </w:p>
        </w:tc>
        <w:tc>
          <w:tcPr>
            <w:tcW w:w="1742" w:type="dxa"/>
          </w:tcPr>
          <w:p w:rsidR="006D4823" w:rsidRDefault="006D4823" w:rsidP="00FD1A7B">
            <w:pPr>
              <w:rPr>
                <w:rFonts w:ascii="Times New Roman" w:hAnsi="Times New Roman" w:hint="eastAsia"/>
                <w:b/>
                <w:color w:val="000000"/>
                <w:kern w:val="0"/>
                <w:szCs w:val="20"/>
              </w:rPr>
            </w:pPr>
          </w:p>
        </w:tc>
        <w:tc>
          <w:tcPr>
            <w:tcW w:w="1725" w:type="dxa"/>
          </w:tcPr>
          <w:p w:rsidR="006D4823" w:rsidRDefault="006D4823" w:rsidP="00FD1A7B">
            <w:pPr>
              <w:rPr>
                <w:rFonts w:ascii="Times New Roman" w:hAnsi="Times New Roman" w:hint="eastAsia"/>
                <w:b/>
                <w:color w:val="000000"/>
                <w:kern w:val="0"/>
                <w:szCs w:val="20"/>
              </w:rPr>
            </w:pPr>
          </w:p>
        </w:tc>
      </w:tr>
      <w:tr w:rsidR="006D4823" w:rsidTr="00FD1A7B">
        <w:tblPrEx>
          <w:tblCellMar>
            <w:top w:w="0" w:type="dxa"/>
            <w:bottom w:w="0" w:type="dxa"/>
          </w:tblCellMar>
        </w:tblPrEx>
        <w:tc>
          <w:tcPr>
            <w:tcW w:w="1368" w:type="dxa"/>
            <w:tcBorders>
              <w:top w:val="single" w:sz="4" w:space="0" w:color="auto"/>
              <w:left w:val="single" w:sz="4" w:space="0" w:color="auto"/>
              <w:bottom w:val="single" w:sz="4" w:space="0" w:color="auto"/>
              <w:right w:val="single" w:sz="4" w:space="0" w:color="auto"/>
            </w:tcBorders>
            <w:shd w:val="clear" w:color="auto" w:fill="C0C0C0"/>
          </w:tcPr>
          <w:p w:rsidR="006D4823" w:rsidRDefault="006D4823" w:rsidP="00FD1A7B">
            <w:pPr>
              <w:rPr>
                <w:rFonts w:ascii="宋体" w:hAnsi="宋体" w:hint="eastAsia"/>
                <w:color w:val="000000"/>
                <w:szCs w:val="20"/>
              </w:rPr>
            </w:pPr>
            <w:proofErr w:type="gramStart"/>
            <w:r>
              <w:rPr>
                <w:rFonts w:ascii="宋体" w:hAnsi="宋体" w:hint="eastAsia"/>
                <w:color w:val="000000"/>
                <w:szCs w:val="20"/>
              </w:rPr>
              <w:t>一</w:t>
            </w:r>
            <w:proofErr w:type="gramEnd"/>
            <w:r>
              <w:rPr>
                <w:rFonts w:ascii="宋体" w:hAnsi="宋体" w:hint="eastAsia"/>
                <w:color w:val="000000"/>
                <w:szCs w:val="20"/>
              </w:rPr>
              <w:t>学年</w:t>
            </w:r>
          </w:p>
        </w:tc>
        <w:tc>
          <w:tcPr>
            <w:tcW w:w="8099" w:type="dxa"/>
            <w:gridSpan w:val="5"/>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0"/>
              </w:rPr>
            </w:pPr>
          </w:p>
        </w:tc>
      </w:tr>
      <w:tr w:rsidR="006D4823" w:rsidTr="00FD1A7B">
        <w:tblPrEx>
          <w:tblCellMar>
            <w:top w:w="0" w:type="dxa"/>
            <w:bottom w:w="0" w:type="dxa"/>
          </w:tblCellMar>
        </w:tblPrEx>
        <w:tc>
          <w:tcPr>
            <w:tcW w:w="9467" w:type="dxa"/>
            <w:gridSpan w:val="6"/>
            <w:tcBorders>
              <w:top w:val="single" w:sz="4" w:space="0" w:color="auto"/>
              <w:left w:val="single" w:sz="4" w:space="0" w:color="auto"/>
              <w:bottom w:val="single" w:sz="4" w:space="0" w:color="auto"/>
              <w:right w:val="single" w:sz="4" w:space="0" w:color="auto"/>
            </w:tcBorders>
            <w:shd w:val="clear" w:color="auto" w:fill="E0E0E0"/>
          </w:tcPr>
          <w:p w:rsidR="006D4823" w:rsidRDefault="006D4823" w:rsidP="00FD1A7B">
            <w:pPr>
              <w:rPr>
                <w:rFonts w:ascii="宋体" w:hAnsi="宋体" w:hint="eastAsia"/>
                <w:color w:val="000000"/>
                <w:szCs w:val="20"/>
              </w:rPr>
            </w:pPr>
            <w:r>
              <w:rPr>
                <w:rFonts w:ascii="Times New Roman" w:hAnsi="Times New Roman" w:hint="eastAsia"/>
                <w:color w:val="000000"/>
                <w:szCs w:val="20"/>
              </w:rPr>
              <w:t>交流</w:t>
            </w:r>
          </w:p>
        </w:tc>
      </w:tr>
      <w:tr w:rsidR="006D4823" w:rsidTr="00FD1A7B">
        <w:tblPrEx>
          <w:tblCellMar>
            <w:top w:w="0" w:type="dxa"/>
            <w:bottom w:w="0" w:type="dxa"/>
          </w:tblCellMar>
        </w:tblPrEx>
        <w:tc>
          <w:tcPr>
            <w:tcW w:w="4256" w:type="dxa"/>
            <w:gridSpan w:val="3"/>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0"/>
              </w:rPr>
            </w:pPr>
            <w:r>
              <w:rPr>
                <w:rFonts w:ascii="宋体" w:hAnsi="宋体" w:hint="eastAsia"/>
                <w:color w:val="000000"/>
                <w:szCs w:val="20"/>
              </w:rPr>
              <w:t xml:space="preserve">           英语</w:t>
            </w:r>
          </w:p>
        </w:tc>
        <w:tc>
          <w:tcPr>
            <w:tcW w:w="1744"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0"/>
              </w:rPr>
            </w:pP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0"/>
              </w:rPr>
            </w:pPr>
            <w:r>
              <w:rPr>
                <w:rFonts w:ascii="宋体" w:hAnsi="宋体" w:hint="eastAsia"/>
                <w:color w:val="000000"/>
                <w:szCs w:val="20"/>
              </w:rPr>
              <w:t>60</w:t>
            </w:r>
          </w:p>
        </w:tc>
        <w:tc>
          <w:tcPr>
            <w:tcW w:w="1725"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0"/>
              </w:rPr>
            </w:pPr>
          </w:p>
        </w:tc>
      </w:tr>
      <w:tr w:rsidR="006D4823" w:rsidTr="00FD1A7B">
        <w:tblPrEx>
          <w:tblCellMar>
            <w:top w:w="0" w:type="dxa"/>
            <w:bottom w:w="0" w:type="dxa"/>
          </w:tblCellMar>
        </w:tblPrEx>
        <w:tc>
          <w:tcPr>
            <w:tcW w:w="4256" w:type="dxa"/>
            <w:gridSpan w:val="3"/>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0"/>
              </w:rPr>
            </w:pPr>
            <w:r>
              <w:rPr>
                <w:rFonts w:ascii="Times New Roman" w:hAnsi="Times New Roman" w:hint="eastAsia"/>
                <w:color w:val="000000"/>
                <w:szCs w:val="20"/>
              </w:rPr>
              <w:lastRenderedPageBreak/>
              <w:t>交流法语</w:t>
            </w:r>
          </w:p>
        </w:tc>
        <w:tc>
          <w:tcPr>
            <w:tcW w:w="1744"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0"/>
              </w:rPr>
            </w:pP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0"/>
              </w:rPr>
            </w:pPr>
            <w:r>
              <w:rPr>
                <w:rFonts w:ascii="宋体" w:hAnsi="宋体" w:hint="eastAsia"/>
                <w:color w:val="000000"/>
                <w:szCs w:val="20"/>
              </w:rPr>
              <w:t>340</w:t>
            </w:r>
          </w:p>
        </w:tc>
        <w:tc>
          <w:tcPr>
            <w:tcW w:w="1725"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0"/>
              </w:rPr>
            </w:pPr>
          </w:p>
        </w:tc>
      </w:tr>
      <w:tr w:rsidR="006D4823" w:rsidTr="00FD1A7B">
        <w:tblPrEx>
          <w:tblCellMar>
            <w:top w:w="0" w:type="dxa"/>
            <w:bottom w:w="0" w:type="dxa"/>
          </w:tblCellMar>
        </w:tblPrEx>
        <w:tc>
          <w:tcPr>
            <w:tcW w:w="4256" w:type="dxa"/>
            <w:gridSpan w:val="3"/>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0"/>
              </w:rPr>
            </w:pPr>
            <w:r>
              <w:rPr>
                <w:rFonts w:ascii="宋体" w:hAnsi="宋体" w:hint="eastAsia"/>
                <w:color w:val="000000"/>
                <w:szCs w:val="20"/>
              </w:rPr>
              <w:t xml:space="preserve"> </w:t>
            </w:r>
            <w:r>
              <w:rPr>
                <w:rFonts w:ascii="Times New Roman" w:hAnsi="Times New Roman"/>
                <w:color w:val="000000"/>
                <w:szCs w:val="20"/>
              </w:rPr>
              <w:t>文化活动</w:t>
            </w:r>
          </w:p>
        </w:tc>
        <w:tc>
          <w:tcPr>
            <w:tcW w:w="1744"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0"/>
              </w:rPr>
            </w:pP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0"/>
              </w:rPr>
            </w:pPr>
            <w:r>
              <w:rPr>
                <w:rFonts w:ascii="宋体" w:hAnsi="宋体" w:hint="eastAsia"/>
                <w:color w:val="000000"/>
                <w:szCs w:val="20"/>
              </w:rPr>
              <w:t>44</w:t>
            </w:r>
          </w:p>
        </w:tc>
        <w:tc>
          <w:tcPr>
            <w:tcW w:w="1725"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0"/>
              </w:rPr>
            </w:pPr>
          </w:p>
        </w:tc>
      </w:tr>
      <w:tr w:rsidR="006D4823" w:rsidTr="00FD1A7B">
        <w:tblPrEx>
          <w:tblCellMar>
            <w:top w:w="0" w:type="dxa"/>
            <w:bottom w:w="0" w:type="dxa"/>
          </w:tblCellMar>
        </w:tblPrEx>
        <w:tc>
          <w:tcPr>
            <w:tcW w:w="4256" w:type="dxa"/>
            <w:gridSpan w:val="3"/>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0"/>
              </w:rPr>
            </w:pPr>
          </w:p>
        </w:tc>
        <w:tc>
          <w:tcPr>
            <w:tcW w:w="1744"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0"/>
              </w:rPr>
            </w:pP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0"/>
              </w:rPr>
            </w:pPr>
            <w:r>
              <w:rPr>
                <w:rFonts w:ascii="Arial" w:hAnsi="Arial" w:hint="eastAsia"/>
                <w:b/>
                <w:color w:val="000000"/>
                <w:kern w:val="0"/>
                <w:szCs w:val="20"/>
              </w:rPr>
              <w:t>444</w:t>
            </w:r>
          </w:p>
        </w:tc>
        <w:tc>
          <w:tcPr>
            <w:tcW w:w="1725"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0"/>
              </w:rPr>
            </w:pPr>
          </w:p>
        </w:tc>
      </w:tr>
      <w:tr w:rsidR="006D4823" w:rsidTr="00FD1A7B">
        <w:tblPrEx>
          <w:tblCellMar>
            <w:top w:w="0" w:type="dxa"/>
            <w:bottom w:w="0" w:type="dxa"/>
          </w:tblCellMar>
        </w:tblPrEx>
        <w:tc>
          <w:tcPr>
            <w:tcW w:w="4256" w:type="dxa"/>
            <w:gridSpan w:val="3"/>
            <w:tcBorders>
              <w:top w:val="single" w:sz="4" w:space="0" w:color="auto"/>
              <w:left w:val="single" w:sz="4" w:space="0" w:color="auto"/>
              <w:bottom w:val="single" w:sz="4" w:space="0" w:color="auto"/>
              <w:right w:val="single" w:sz="4" w:space="0" w:color="auto"/>
            </w:tcBorders>
            <w:shd w:val="clear" w:color="auto" w:fill="E0E0E0"/>
          </w:tcPr>
          <w:p w:rsidR="006D4823" w:rsidRDefault="006D4823" w:rsidP="00FD1A7B">
            <w:pPr>
              <w:rPr>
                <w:rFonts w:ascii="宋体" w:hAnsi="宋体" w:hint="eastAsia"/>
                <w:b/>
                <w:color w:val="000000"/>
                <w:szCs w:val="20"/>
              </w:rPr>
            </w:pPr>
            <w:r>
              <w:rPr>
                <w:rFonts w:ascii="宋体" w:hAnsi="宋体" w:hint="eastAsia"/>
                <w:b/>
                <w:color w:val="000000"/>
                <w:szCs w:val="20"/>
              </w:rPr>
              <w:t>总计</w:t>
            </w:r>
          </w:p>
        </w:tc>
        <w:tc>
          <w:tcPr>
            <w:tcW w:w="1744" w:type="dxa"/>
            <w:tcBorders>
              <w:top w:val="single" w:sz="4" w:space="0" w:color="auto"/>
              <w:left w:val="single" w:sz="4" w:space="0" w:color="auto"/>
              <w:bottom w:val="single" w:sz="4" w:space="0" w:color="auto"/>
              <w:right w:val="single" w:sz="4" w:space="0" w:color="auto"/>
            </w:tcBorders>
            <w:shd w:val="clear" w:color="auto" w:fill="E0E0E0"/>
          </w:tcPr>
          <w:p w:rsidR="006D4823" w:rsidRDefault="006D4823" w:rsidP="00FD1A7B">
            <w:pPr>
              <w:rPr>
                <w:rFonts w:ascii="宋体" w:hAnsi="宋体" w:hint="eastAsia"/>
                <w:b/>
                <w:color w:val="000000"/>
                <w:szCs w:val="20"/>
              </w:rPr>
            </w:pPr>
            <w:r>
              <w:rPr>
                <w:rFonts w:ascii="宋体" w:hAnsi="宋体" w:hint="eastAsia"/>
                <w:b/>
                <w:color w:val="000000"/>
                <w:szCs w:val="20"/>
              </w:rPr>
              <w:t>132</w:t>
            </w:r>
          </w:p>
        </w:tc>
        <w:tc>
          <w:tcPr>
            <w:tcW w:w="1742" w:type="dxa"/>
            <w:tcBorders>
              <w:top w:val="single" w:sz="4" w:space="0" w:color="auto"/>
              <w:left w:val="single" w:sz="4" w:space="0" w:color="auto"/>
              <w:bottom w:val="single" w:sz="4" w:space="0" w:color="auto"/>
              <w:right w:val="single" w:sz="4" w:space="0" w:color="auto"/>
            </w:tcBorders>
            <w:shd w:val="clear" w:color="auto" w:fill="E0E0E0"/>
          </w:tcPr>
          <w:p w:rsidR="006D4823" w:rsidRDefault="006D4823" w:rsidP="00FD1A7B">
            <w:pPr>
              <w:rPr>
                <w:rFonts w:ascii="宋体" w:hAnsi="宋体" w:hint="eastAsia"/>
                <w:b/>
                <w:color w:val="000000"/>
                <w:szCs w:val="20"/>
              </w:rPr>
            </w:pPr>
            <w:r>
              <w:rPr>
                <w:rFonts w:ascii="宋体" w:hAnsi="宋体" w:hint="eastAsia"/>
                <w:b/>
                <w:color w:val="000000"/>
                <w:szCs w:val="20"/>
              </w:rPr>
              <w:t>546</w:t>
            </w:r>
          </w:p>
        </w:tc>
        <w:tc>
          <w:tcPr>
            <w:tcW w:w="1725" w:type="dxa"/>
            <w:tcBorders>
              <w:top w:val="single" w:sz="4" w:space="0" w:color="auto"/>
              <w:left w:val="single" w:sz="4" w:space="0" w:color="auto"/>
              <w:bottom w:val="single" w:sz="4" w:space="0" w:color="auto"/>
              <w:right w:val="single" w:sz="4" w:space="0" w:color="auto"/>
            </w:tcBorders>
            <w:shd w:val="clear" w:color="auto" w:fill="E0E0E0"/>
          </w:tcPr>
          <w:p w:rsidR="006D4823" w:rsidRDefault="006D4823" w:rsidP="00FD1A7B">
            <w:pPr>
              <w:rPr>
                <w:rFonts w:ascii="宋体" w:hAnsi="宋体" w:hint="eastAsia"/>
                <w:b/>
                <w:color w:val="000000"/>
                <w:szCs w:val="20"/>
              </w:rPr>
            </w:pPr>
            <w:r>
              <w:rPr>
                <w:rFonts w:ascii="宋体" w:hAnsi="宋体" w:hint="eastAsia"/>
                <w:b/>
                <w:color w:val="000000"/>
                <w:szCs w:val="20"/>
              </w:rPr>
              <w:t>104</w:t>
            </w:r>
          </w:p>
        </w:tc>
      </w:tr>
    </w:tbl>
    <w:p w:rsidR="006D4823" w:rsidRDefault="006D4823" w:rsidP="006D4823">
      <w:pPr>
        <w:rPr>
          <w:rFonts w:ascii="宋体" w:hAnsi="宋体" w:hint="eastAsia"/>
          <w:color w:val="000000"/>
          <w:szCs w:val="20"/>
        </w:rPr>
      </w:pPr>
      <w:r>
        <w:rPr>
          <w:rFonts w:ascii="宋体" w:hAnsi="宋体" w:hint="eastAsia"/>
          <w:color w:val="000000"/>
          <w:szCs w:val="20"/>
        </w:rPr>
        <w:t>－法语学习中包括（语法，动词变位，拼法，词汇，法国文化和专业法语）和文化活动：</w:t>
      </w:r>
    </w:p>
    <w:p w:rsidR="006D4823" w:rsidRDefault="006D4823" w:rsidP="006D4823">
      <w:pPr>
        <w:rPr>
          <w:rFonts w:ascii="宋体" w:hAnsi="宋体" w:hint="eastAsia"/>
          <w:color w:val="000000"/>
          <w:szCs w:val="20"/>
        </w:rPr>
      </w:pPr>
      <w:r>
        <w:rPr>
          <w:rFonts w:ascii="宋体" w:hAnsi="宋体" w:hint="eastAsia"/>
          <w:color w:val="000000"/>
          <w:szCs w:val="20"/>
        </w:rPr>
        <w:t xml:space="preserve">   　－ 旅游（</w:t>
      </w:r>
      <w:proofErr w:type="gramStart"/>
      <w:r>
        <w:rPr>
          <w:rFonts w:ascii="宋体" w:hAnsi="宋体" w:hint="eastAsia"/>
          <w:color w:val="000000"/>
          <w:szCs w:val="20"/>
        </w:rPr>
        <w:t>卢</w:t>
      </w:r>
      <w:proofErr w:type="gramEnd"/>
      <w:r>
        <w:rPr>
          <w:rFonts w:ascii="宋体" w:hAnsi="宋体" w:hint="eastAsia"/>
          <w:color w:val="000000"/>
          <w:szCs w:val="20"/>
        </w:rPr>
        <w:t>瓦尔河畔城堡，地区公园，巴黎及巴黎地区的博物馆……）</w:t>
      </w:r>
    </w:p>
    <w:p w:rsidR="006D4823" w:rsidRDefault="006D4823" w:rsidP="006D4823">
      <w:pPr>
        <w:rPr>
          <w:rFonts w:ascii="宋体" w:hAnsi="宋体" w:hint="eastAsia"/>
          <w:color w:val="000000"/>
          <w:szCs w:val="20"/>
        </w:rPr>
      </w:pPr>
      <w:r>
        <w:rPr>
          <w:rFonts w:ascii="宋体" w:hAnsi="宋体" w:hint="eastAsia"/>
          <w:color w:val="000000"/>
          <w:szCs w:val="20"/>
        </w:rPr>
        <w:t xml:space="preserve">   　－ 企业参观</w:t>
      </w:r>
    </w:p>
    <w:p w:rsidR="006D4823" w:rsidRDefault="006D4823" w:rsidP="006D4823">
      <w:pPr>
        <w:rPr>
          <w:rFonts w:ascii="宋体" w:hAnsi="宋体" w:hint="eastAsia"/>
          <w:color w:val="000000"/>
          <w:szCs w:val="20"/>
        </w:rPr>
      </w:pPr>
      <w:r>
        <w:rPr>
          <w:rFonts w:ascii="宋体" w:hAnsi="宋体" w:hint="eastAsia"/>
          <w:color w:val="000000"/>
          <w:szCs w:val="20"/>
        </w:rPr>
        <w:t xml:space="preserve">   　－ 学生会组织的丰富体育文化活动（此活动于图尔工程师学院的学生会、各种体育、娱乐、科学俱乐部举行）</w:t>
      </w:r>
    </w:p>
    <w:p w:rsidR="006D4823" w:rsidRDefault="006D4823" w:rsidP="006D4823">
      <w:pPr>
        <w:rPr>
          <w:rFonts w:ascii="宋体" w:hAnsi="宋体" w:hint="eastAsia"/>
          <w:color w:val="000000"/>
          <w:szCs w:val="20"/>
        </w:rPr>
      </w:pPr>
      <w:r>
        <w:rPr>
          <w:rFonts w:ascii="宋体" w:hAnsi="宋体" w:hint="eastAsia"/>
          <w:color w:val="000000"/>
          <w:szCs w:val="20"/>
        </w:rPr>
        <w:t xml:space="preserve">　　　有关法语学习及文化活动均由学院的辅导教师负责。</w:t>
      </w:r>
    </w:p>
    <w:p w:rsidR="006D4823" w:rsidRDefault="006D4823" w:rsidP="006D4823">
      <w:pPr>
        <w:rPr>
          <w:rFonts w:ascii="宋体" w:hAnsi="宋体" w:hint="eastAsia"/>
          <w:color w:val="000000"/>
          <w:szCs w:val="20"/>
        </w:rPr>
      </w:pPr>
      <w:r>
        <w:rPr>
          <w:rFonts w:ascii="宋体" w:hAnsi="宋体" w:hint="eastAsia"/>
          <w:color w:val="000000"/>
          <w:szCs w:val="20"/>
        </w:rPr>
        <w:t>－</w:t>
      </w:r>
      <w:proofErr w:type="gramStart"/>
      <w:r>
        <w:rPr>
          <w:rFonts w:ascii="宋体" w:hAnsi="宋体" w:hint="eastAsia"/>
          <w:color w:val="000000"/>
          <w:szCs w:val="20"/>
        </w:rPr>
        <w:t>小课指的</w:t>
      </w:r>
      <w:proofErr w:type="gramEnd"/>
      <w:r>
        <w:rPr>
          <w:rFonts w:ascii="宋体" w:hAnsi="宋体" w:hint="eastAsia"/>
          <w:color w:val="000000"/>
          <w:szCs w:val="20"/>
        </w:rPr>
        <w:t>是特别为中国学生组织的10至20人的小班授课（具体上课学生人数不定）。</w:t>
      </w:r>
    </w:p>
    <w:p w:rsidR="006D4823" w:rsidRDefault="006D4823" w:rsidP="006D4823">
      <w:pPr>
        <w:rPr>
          <w:rFonts w:ascii="Times New Roman" w:hAnsi="Times New Roman" w:hint="eastAsia"/>
          <w:color w:val="000000"/>
          <w:szCs w:val="20"/>
        </w:rPr>
      </w:pPr>
      <w:r>
        <w:rPr>
          <w:rFonts w:ascii="宋体" w:hAnsi="宋体" w:hint="eastAsia"/>
          <w:color w:val="000000"/>
          <w:szCs w:val="20"/>
        </w:rPr>
        <w:t>－法语课程两学期为32周共384学时</w:t>
      </w:r>
    </w:p>
    <w:p w:rsidR="006D4823" w:rsidRDefault="006D4823" w:rsidP="006D4823">
      <w:pPr>
        <w:rPr>
          <w:rFonts w:ascii="Times New Roman" w:hAnsi="Times New Roman" w:hint="eastAsia"/>
          <w:color w:val="000000"/>
          <w:szCs w:val="20"/>
          <w:lang w:val="en-US"/>
        </w:rPr>
      </w:pPr>
      <w:r>
        <w:rPr>
          <w:rFonts w:ascii="Times New Roman" w:hAnsi="Times New Roman" w:hint="eastAsia"/>
          <w:color w:val="000000"/>
          <w:szCs w:val="20"/>
          <w:lang w:val="en-US"/>
        </w:rPr>
        <w:t>4.</w:t>
      </w:r>
      <w:r>
        <w:rPr>
          <w:rFonts w:ascii="Times New Roman" w:hAnsi="Times New Roman" w:hint="eastAsia"/>
          <w:color w:val="000000"/>
          <w:szCs w:val="20"/>
          <w:lang w:val="en-US"/>
        </w:rPr>
        <w:t>法国图尔大学工程师学院</w:t>
      </w:r>
      <w:r>
        <w:rPr>
          <w:rFonts w:ascii="宋体" w:hAnsi="宋体" w:hint="eastAsia"/>
          <w:b/>
          <w:color w:val="000000"/>
          <w:sz w:val="24"/>
          <w:szCs w:val="20"/>
        </w:rPr>
        <w:t>机械和概念系统方向</w:t>
      </w:r>
      <w:r>
        <w:rPr>
          <w:rFonts w:ascii="Times New Roman" w:hAnsi="Times New Roman" w:hint="eastAsia"/>
          <w:color w:val="000000"/>
          <w:szCs w:val="20"/>
          <w:lang w:val="en-US"/>
        </w:rPr>
        <w:t>专业预科班及其它相关专业预科班，包括法语培训和相关理工科专业的预科知识培训，教学安排如下：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888"/>
        <w:gridCol w:w="1755"/>
        <w:gridCol w:w="1742"/>
        <w:gridCol w:w="1715"/>
      </w:tblGrid>
      <w:tr w:rsidR="006D4823" w:rsidTr="00FD1A7B">
        <w:tblPrEx>
          <w:tblCellMar>
            <w:top w:w="0" w:type="dxa"/>
            <w:bottom w:w="0" w:type="dxa"/>
          </w:tblCellMar>
        </w:tblPrEx>
        <w:tc>
          <w:tcPr>
            <w:tcW w:w="1368" w:type="dxa"/>
          </w:tcPr>
          <w:p w:rsidR="006D4823" w:rsidRDefault="006D4823" w:rsidP="00FD1A7B">
            <w:pPr>
              <w:rPr>
                <w:rFonts w:ascii="宋体" w:hAnsi="宋体" w:hint="eastAsia"/>
                <w:color w:val="000000"/>
                <w:szCs w:val="21"/>
              </w:rPr>
            </w:pPr>
          </w:p>
        </w:tc>
        <w:tc>
          <w:tcPr>
            <w:tcW w:w="2888" w:type="dxa"/>
          </w:tcPr>
          <w:p w:rsidR="006D4823" w:rsidRDefault="006D4823" w:rsidP="00FD1A7B">
            <w:pPr>
              <w:rPr>
                <w:rFonts w:ascii="宋体" w:hAnsi="宋体"/>
                <w:b/>
                <w:color w:val="000000"/>
                <w:szCs w:val="21"/>
                <w:lang w:val="en-US"/>
              </w:rPr>
            </w:pPr>
            <w:r>
              <w:rPr>
                <w:rFonts w:ascii="宋体" w:hAnsi="宋体" w:hint="eastAsia"/>
                <w:b/>
                <w:color w:val="000000"/>
                <w:szCs w:val="21"/>
              </w:rPr>
              <w:t>课 程</w:t>
            </w:r>
          </w:p>
        </w:tc>
        <w:tc>
          <w:tcPr>
            <w:tcW w:w="5212" w:type="dxa"/>
            <w:gridSpan w:val="3"/>
          </w:tcPr>
          <w:p w:rsidR="006D4823" w:rsidRDefault="006D4823" w:rsidP="00FD1A7B">
            <w:pPr>
              <w:rPr>
                <w:rFonts w:ascii="宋体" w:hAnsi="宋体" w:hint="eastAsia"/>
                <w:b/>
                <w:color w:val="000000"/>
                <w:szCs w:val="21"/>
              </w:rPr>
            </w:pPr>
            <w:r>
              <w:rPr>
                <w:rFonts w:ascii="宋体" w:hAnsi="宋体" w:hint="eastAsia"/>
                <w:color w:val="000000"/>
                <w:szCs w:val="21"/>
              </w:rPr>
              <w:t xml:space="preserve">                  </w:t>
            </w:r>
            <w:r>
              <w:rPr>
                <w:rFonts w:ascii="宋体" w:hAnsi="宋体" w:hint="eastAsia"/>
                <w:b/>
                <w:color w:val="000000"/>
                <w:szCs w:val="21"/>
              </w:rPr>
              <w:t>课    时</w:t>
            </w:r>
          </w:p>
        </w:tc>
      </w:tr>
      <w:tr w:rsidR="006D4823" w:rsidTr="00FD1A7B">
        <w:tblPrEx>
          <w:tblCellMar>
            <w:top w:w="0" w:type="dxa"/>
            <w:bottom w:w="0" w:type="dxa"/>
          </w:tblCellMar>
        </w:tblPrEx>
        <w:tc>
          <w:tcPr>
            <w:tcW w:w="1368" w:type="dxa"/>
            <w:tcBorders>
              <w:bottom w:val="single" w:sz="4" w:space="0" w:color="auto"/>
            </w:tcBorders>
          </w:tcPr>
          <w:p w:rsidR="006D4823" w:rsidRDefault="006D4823" w:rsidP="00FD1A7B">
            <w:pPr>
              <w:rPr>
                <w:rFonts w:ascii="宋体" w:hAnsi="宋体" w:hint="eastAsia"/>
                <w:b/>
                <w:color w:val="000000"/>
                <w:szCs w:val="21"/>
              </w:rPr>
            </w:pPr>
            <w:r>
              <w:rPr>
                <w:rFonts w:ascii="宋体" w:hAnsi="宋体" w:hint="eastAsia"/>
                <w:b/>
                <w:color w:val="000000"/>
                <w:szCs w:val="21"/>
              </w:rPr>
              <w:t>第七学期</w:t>
            </w:r>
          </w:p>
        </w:tc>
        <w:tc>
          <w:tcPr>
            <w:tcW w:w="2888" w:type="dxa"/>
            <w:tcBorders>
              <w:bottom w:val="single" w:sz="4" w:space="0" w:color="auto"/>
            </w:tcBorders>
          </w:tcPr>
          <w:p w:rsidR="006D4823" w:rsidRDefault="006D4823" w:rsidP="00FD1A7B">
            <w:pPr>
              <w:rPr>
                <w:rFonts w:ascii="宋体" w:hAnsi="宋体" w:hint="eastAsia"/>
                <w:color w:val="000000"/>
                <w:szCs w:val="21"/>
              </w:rPr>
            </w:pPr>
          </w:p>
        </w:tc>
        <w:tc>
          <w:tcPr>
            <w:tcW w:w="1755" w:type="dxa"/>
            <w:tcBorders>
              <w:bottom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专业课学时</w:t>
            </w:r>
          </w:p>
        </w:tc>
        <w:tc>
          <w:tcPr>
            <w:tcW w:w="1742" w:type="dxa"/>
            <w:tcBorders>
              <w:bottom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课业指导课学时</w:t>
            </w:r>
          </w:p>
        </w:tc>
        <w:tc>
          <w:tcPr>
            <w:tcW w:w="1715" w:type="dxa"/>
            <w:tcBorders>
              <w:bottom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课业设计学时</w:t>
            </w:r>
          </w:p>
        </w:tc>
      </w:tr>
      <w:tr w:rsidR="006D4823" w:rsidTr="00FD1A7B">
        <w:tblPrEx>
          <w:tblCellMar>
            <w:top w:w="0" w:type="dxa"/>
            <w:bottom w:w="0" w:type="dxa"/>
          </w:tblCellMar>
        </w:tblPrEx>
        <w:tc>
          <w:tcPr>
            <w:tcW w:w="9468" w:type="dxa"/>
            <w:gridSpan w:val="5"/>
          </w:tcPr>
          <w:p w:rsidR="006D4823" w:rsidRDefault="006D4823" w:rsidP="00FD1A7B">
            <w:pPr>
              <w:rPr>
                <w:rFonts w:ascii="宋体" w:hAnsi="宋体" w:hint="eastAsia"/>
                <w:color w:val="000000"/>
                <w:szCs w:val="21"/>
              </w:rPr>
            </w:pPr>
            <w:r>
              <w:rPr>
                <w:rFonts w:ascii="宋体" w:hAnsi="宋体"/>
                <w:color w:val="000000"/>
                <w:szCs w:val="21"/>
              </w:rPr>
              <w:t>机械学基础</w:t>
            </w:r>
          </w:p>
        </w:tc>
      </w:tr>
      <w:tr w:rsidR="006D4823" w:rsidTr="00FD1A7B">
        <w:tblPrEx>
          <w:tblCellMar>
            <w:top w:w="0" w:type="dxa"/>
            <w:bottom w:w="0" w:type="dxa"/>
          </w:tblCellMar>
        </w:tblPrEx>
        <w:tc>
          <w:tcPr>
            <w:tcW w:w="4256" w:type="dxa"/>
            <w:gridSpan w:val="2"/>
          </w:tcPr>
          <w:p w:rsidR="006D4823" w:rsidRDefault="006D4823" w:rsidP="00FD1A7B">
            <w:pPr>
              <w:rPr>
                <w:rFonts w:ascii="宋体" w:hAnsi="宋体" w:hint="eastAsia"/>
                <w:color w:val="000000"/>
                <w:szCs w:val="21"/>
              </w:rPr>
            </w:pPr>
            <w:r>
              <w:rPr>
                <w:rFonts w:ascii="宋体" w:hAnsi="宋体"/>
                <w:color w:val="000000"/>
                <w:szCs w:val="21"/>
              </w:rPr>
              <w:t>材料力学</w:t>
            </w:r>
          </w:p>
        </w:tc>
        <w:tc>
          <w:tcPr>
            <w:tcW w:w="1755"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10</w:t>
            </w:r>
          </w:p>
        </w:tc>
        <w:tc>
          <w:tcPr>
            <w:tcW w:w="1742"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6</w:t>
            </w:r>
          </w:p>
        </w:tc>
        <w:tc>
          <w:tcPr>
            <w:tcW w:w="1715"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6</w:t>
            </w:r>
          </w:p>
        </w:tc>
      </w:tr>
      <w:tr w:rsidR="006D4823" w:rsidTr="00FD1A7B">
        <w:tblPrEx>
          <w:tblCellMar>
            <w:top w:w="0" w:type="dxa"/>
            <w:bottom w:w="0" w:type="dxa"/>
          </w:tblCellMar>
        </w:tblPrEx>
        <w:tc>
          <w:tcPr>
            <w:tcW w:w="4256" w:type="dxa"/>
            <w:gridSpan w:val="2"/>
          </w:tcPr>
          <w:p w:rsidR="006D4823" w:rsidRDefault="006D4823" w:rsidP="00FD1A7B">
            <w:pPr>
              <w:rPr>
                <w:rFonts w:ascii="宋体" w:hAnsi="宋体" w:hint="eastAsia"/>
                <w:color w:val="000000"/>
                <w:szCs w:val="21"/>
              </w:rPr>
            </w:pPr>
            <w:r>
              <w:rPr>
                <w:rFonts w:ascii="宋体" w:hAnsi="宋体" w:hint="eastAsia"/>
                <w:color w:val="000000"/>
                <w:szCs w:val="21"/>
              </w:rPr>
              <w:t>流体物理机械学</w:t>
            </w:r>
          </w:p>
        </w:tc>
        <w:tc>
          <w:tcPr>
            <w:tcW w:w="1755"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16</w:t>
            </w:r>
          </w:p>
        </w:tc>
        <w:tc>
          <w:tcPr>
            <w:tcW w:w="1742"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10</w:t>
            </w:r>
          </w:p>
        </w:tc>
        <w:tc>
          <w:tcPr>
            <w:tcW w:w="1715"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6</w:t>
            </w:r>
          </w:p>
        </w:tc>
      </w:tr>
      <w:tr w:rsidR="006D4823" w:rsidTr="00FD1A7B">
        <w:tblPrEx>
          <w:tblCellMar>
            <w:top w:w="0" w:type="dxa"/>
            <w:bottom w:w="0" w:type="dxa"/>
          </w:tblCellMar>
        </w:tblPrEx>
        <w:tc>
          <w:tcPr>
            <w:tcW w:w="4256" w:type="dxa"/>
            <w:gridSpan w:val="2"/>
            <w:tcBorders>
              <w:bottom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材料科学</w:t>
            </w:r>
          </w:p>
        </w:tc>
        <w:tc>
          <w:tcPr>
            <w:tcW w:w="1755"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18</w:t>
            </w:r>
          </w:p>
        </w:tc>
        <w:tc>
          <w:tcPr>
            <w:tcW w:w="1742"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16</w:t>
            </w:r>
          </w:p>
        </w:tc>
        <w:tc>
          <w:tcPr>
            <w:tcW w:w="1715"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6</w:t>
            </w:r>
          </w:p>
        </w:tc>
      </w:tr>
      <w:tr w:rsidR="006D4823" w:rsidTr="00FD1A7B">
        <w:tblPrEx>
          <w:tblCellMar>
            <w:top w:w="0" w:type="dxa"/>
            <w:bottom w:w="0" w:type="dxa"/>
          </w:tblCellMar>
        </w:tblPrEx>
        <w:tc>
          <w:tcPr>
            <w:tcW w:w="4256" w:type="dxa"/>
            <w:gridSpan w:val="2"/>
          </w:tcPr>
          <w:p w:rsidR="006D4823" w:rsidRDefault="006D4823" w:rsidP="00FD1A7B">
            <w:pPr>
              <w:rPr>
                <w:rFonts w:ascii="宋体" w:hAnsi="宋体" w:hint="eastAsia"/>
                <w:color w:val="000000"/>
                <w:szCs w:val="21"/>
              </w:rPr>
            </w:pPr>
          </w:p>
        </w:tc>
        <w:tc>
          <w:tcPr>
            <w:tcW w:w="1755" w:type="dxa"/>
          </w:tcPr>
          <w:p w:rsidR="006D4823" w:rsidRDefault="006D4823" w:rsidP="00FD1A7B">
            <w:pPr>
              <w:rPr>
                <w:rFonts w:ascii="宋体" w:hAnsi="宋体" w:hint="eastAsia"/>
                <w:color w:val="000000"/>
                <w:szCs w:val="21"/>
              </w:rPr>
            </w:pPr>
            <w:r>
              <w:rPr>
                <w:rFonts w:ascii="Arial" w:hAnsi="Arial"/>
                <w:b/>
                <w:color w:val="000000"/>
                <w:kern w:val="0"/>
                <w:szCs w:val="21"/>
              </w:rPr>
              <w:t>44</w:t>
            </w:r>
          </w:p>
        </w:tc>
        <w:tc>
          <w:tcPr>
            <w:tcW w:w="1742" w:type="dxa"/>
          </w:tcPr>
          <w:p w:rsidR="006D4823" w:rsidRDefault="006D4823" w:rsidP="00FD1A7B">
            <w:pPr>
              <w:rPr>
                <w:rFonts w:ascii="宋体" w:hAnsi="宋体" w:hint="eastAsia"/>
                <w:color w:val="000000"/>
                <w:szCs w:val="21"/>
              </w:rPr>
            </w:pPr>
            <w:r>
              <w:rPr>
                <w:rFonts w:ascii="Arial" w:hAnsi="Arial"/>
                <w:b/>
                <w:color w:val="000000"/>
                <w:kern w:val="0"/>
                <w:szCs w:val="21"/>
              </w:rPr>
              <w:t>32</w:t>
            </w:r>
          </w:p>
        </w:tc>
        <w:tc>
          <w:tcPr>
            <w:tcW w:w="1715" w:type="dxa"/>
          </w:tcPr>
          <w:p w:rsidR="006D4823" w:rsidRDefault="006D4823" w:rsidP="00FD1A7B">
            <w:pPr>
              <w:rPr>
                <w:rFonts w:ascii="宋体" w:hAnsi="宋体" w:hint="eastAsia"/>
                <w:color w:val="000000"/>
                <w:szCs w:val="21"/>
              </w:rPr>
            </w:pPr>
            <w:r>
              <w:rPr>
                <w:rFonts w:ascii="Arial" w:hAnsi="Arial"/>
                <w:b/>
                <w:color w:val="000000"/>
                <w:kern w:val="0"/>
                <w:szCs w:val="21"/>
              </w:rPr>
              <w:t>18</w:t>
            </w:r>
          </w:p>
        </w:tc>
      </w:tr>
      <w:tr w:rsidR="006D4823" w:rsidTr="00FD1A7B">
        <w:tblPrEx>
          <w:tblCellMar>
            <w:top w:w="0" w:type="dxa"/>
            <w:bottom w:w="0" w:type="dxa"/>
          </w:tblCellMar>
        </w:tblPrEx>
        <w:tc>
          <w:tcPr>
            <w:tcW w:w="9468" w:type="dxa"/>
            <w:gridSpan w:val="5"/>
          </w:tcPr>
          <w:p w:rsidR="006D4823" w:rsidRDefault="006D4823" w:rsidP="00FD1A7B">
            <w:pPr>
              <w:rPr>
                <w:rFonts w:ascii="宋体" w:hAnsi="宋体" w:hint="eastAsia"/>
                <w:color w:val="000000"/>
                <w:szCs w:val="21"/>
              </w:rPr>
            </w:pPr>
            <w:r>
              <w:rPr>
                <w:rFonts w:ascii="宋体" w:hAnsi="宋体" w:hint="eastAsia"/>
                <w:color w:val="000000"/>
                <w:szCs w:val="21"/>
              </w:rPr>
              <w:t>工程师方法论</w:t>
            </w:r>
          </w:p>
        </w:tc>
      </w:tr>
      <w:tr w:rsidR="006D4823" w:rsidTr="00FD1A7B">
        <w:tblPrEx>
          <w:tblCellMar>
            <w:top w:w="0" w:type="dxa"/>
            <w:bottom w:w="0" w:type="dxa"/>
          </w:tblCellMar>
        </w:tblPrEx>
        <w:tc>
          <w:tcPr>
            <w:tcW w:w="4256" w:type="dxa"/>
            <w:gridSpan w:val="2"/>
          </w:tcPr>
          <w:p w:rsidR="006D4823" w:rsidRDefault="006D4823" w:rsidP="00FD1A7B">
            <w:pPr>
              <w:rPr>
                <w:rFonts w:ascii="宋体" w:hAnsi="宋体" w:hint="eastAsia"/>
                <w:color w:val="000000"/>
                <w:szCs w:val="21"/>
              </w:rPr>
            </w:pPr>
            <w:r>
              <w:rPr>
                <w:rFonts w:ascii="宋体" w:hAnsi="宋体" w:hint="eastAsia"/>
                <w:color w:val="000000"/>
                <w:szCs w:val="21"/>
              </w:rPr>
              <w:t xml:space="preserve">           电子工程</w:t>
            </w:r>
          </w:p>
        </w:tc>
        <w:tc>
          <w:tcPr>
            <w:tcW w:w="1755"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20</w:t>
            </w:r>
          </w:p>
        </w:tc>
        <w:tc>
          <w:tcPr>
            <w:tcW w:w="1742"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10</w:t>
            </w:r>
          </w:p>
        </w:tc>
        <w:tc>
          <w:tcPr>
            <w:tcW w:w="1715"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16</w:t>
            </w:r>
          </w:p>
        </w:tc>
      </w:tr>
      <w:tr w:rsidR="006D4823" w:rsidTr="00FD1A7B">
        <w:tblPrEx>
          <w:tblCellMar>
            <w:top w:w="0" w:type="dxa"/>
            <w:bottom w:w="0" w:type="dxa"/>
          </w:tblCellMar>
        </w:tblPrEx>
        <w:tc>
          <w:tcPr>
            <w:tcW w:w="4256" w:type="dxa"/>
            <w:gridSpan w:val="2"/>
          </w:tcPr>
          <w:p w:rsidR="006D4823" w:rsidRDefault="006D4823" w:rsidP="00FD1A7B">
            <w:pPr>
              <w:rPr>
                <w:rFonts w:ascii="宋体" w:hAnsi="宋体" w:hint="eastAsia"/>
                <w:color w:val="000000"/>
                <w:szCs w:val="21"/>
              </w:rPr>
            </w:pPr>
            <w:r>
              <w:rPr>
                <w:rFonts w:ascii="宋体" w:hAnsi="宋体" w:hint="eastAsia"/>
                <w:color w:val="000000"/>
                <w:szCs w:val="21"/>
              </w:rPr>
              <w:t xml:space="preserve">           产品创新过程</w:t>
            </w:r>
          </w:p>
        </w:tc>
        <w:tc>
          <w:tcPr>
            <w:tcW w:w="1755"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10</w:t>
            </w:r>
          </w:p>
        </w:tc>
        <w:tc>
          <w:tcPr>
            <w:tcW w:w="1742"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10</w:t>
            </w:r>
          </w:p>
        </w:tc>
        <w:tc>
          <w:tcPr>
            <w:tcW w:w="1715"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6</w:t>
            </w:r>
          </w:p>
        </w:tc>
      </w:tr>
      <w:tr w:rsidR="006D4823" w:rsidTr="00FD1A7B">
        <w:tblPrEx>
          <w:tblCellMar>
            <w:top w:w="0" w:type="dxa"/>
            <w:bottom w:w="0" w:type="dxa"/>
          </w:tblCellMar>
        </w:tblPrEx>
        <w:tc>
          <w:tcPr>
            <w:tcW w:w="4256" w:type="dxa"/>
            <w:gridSpan w:val="2"/>
            <w:tcBorders>
              <w:bottom w:val="single" w:sz="4" w:space="0" w:color="auto"/>
            </w:tcBorders>
          </w:tcPr>
          <w:p w:rsidR="006D4823" w:rsidRDefault="006D4823" w:rsidP="00FD1A7B">
            <w:pPr>
              <w:rPr>
                <w:rFonts w:ascii="宋体" w:hAnsi="宋体" w:hint="eastAsia"/>
                <w:color w:val="000000"/>
                <w:szCs w:val="21"/>
              </w:rPr>
            </w:pPr>
          </w:p>
        </w:tc>
        <w:tc>
          <w:tcPr>
            <w:tcW w:w="1755" w:type="dxa"/>
            <w:tcBorders>
              <w:bottom w:val="single" w:sz="4" w:space="0" w:color="auto"/>
            </w:tcBorders>
          </w:tcPr>
          <w:p w:rsidR="006D4823" w:rsidRDefault="006D4823" w:rsidP="00FD1A7B">
            <w:pPr>
              <w:rPr>
                <w:rFonts w:ascii="宋体" w:hAnsi="宋体" w:hint="eastAsia"/>
                <w:color w:val="000000"/>
                <w:szCs w:val="21"/>
              </w:rPr>
            </w:pPr>
            <w:r>
              <w:rPr>
                <w:rFonts w:ascii="Arial" w:hAnsi="Arial"/>
                <w:b/>
                <w:color w:val="000000"/>
                <w:kern w:val="0"/>
                <w:szCs w:val="21"/>
              </w:rPr>
              <w:t>30</w:t>
            </w:r>
          </w:p>
        </w:tc>
        <w:tc>
          <w:tcPr>
            <w:tcW w:w="1742" w:type="dxa"/>
            <w:tcBorders>
              <w:bottom w:val="single" w:sz="4" w:space="0" w:color="auto"/>
            </w:tcBorders>
          </w:tcPr>
          <w:p w:rsidR="006D4823" w:rsidRDefault="006D4823" w:rsidP="00FD1A7B">
            <w:pPr>
              <w:rPr>
                <w:rFonts w:ascii="宋体" w:hAnsi="宋体" w:hint="eastAsia"/>
                <w:color w:val="000000"/>
                <w:szCs w:val="21"/>
              </w:rPr>
            </w:pPr>
            <w:r>
              <w:rPr>
                <w:rFonts w:ascii="Arial" w:hAnsi="Arial"/>
                <w:b/>
                <w:color w:val="000000"/>
                <w:kern w:val="0"/>
                <w:szCs w:val="21"/>
              </w:rPr>
              <w:t>20</w:t>
            </w:r>
          </w:p>
        </w:tc>
        <w:tc>
          <w:tcPr>
            <w:tcW w:w="1715" w:type="dxa"/>
            <w:tcBorders>
              <w:bottom w:val="single" w:sz="4" w:space="0" w:color="auto"/>
            </w:tcBorders>
          </w:tcPr>
          <w:p w:rsidR="006D4823" w:rsidRDefault="006D4823" w:rsidP="00FD1A7B">
            <w:pPr>
              <w:rPr>
                <w:rFonts w:ascii="宋体" w:hAnsi="宋体" w:hint="eastAsia"/>
                <w:color w:val="000000"/>
                <w:szCs w:val="21"/>
              </w:rPr>
            </w:pPr>
            <w:r>
              <w:rPr>
                <w:rFonts w:ascii="Arial" w:hAnsi="Arial"/>
                <w:b/>
                <w:color w:val="000000"/>
                <w:kern w:val="0"/>
                <w:szCs w:val="21"/>
              </w:rPr>
              <w:t>22</w:t>
            </w:r>
          </w:p>
        </w:tc>
      </w:tr>
      <w:tr w:rsidR="006D4823" w:rsidTr="00FD1A7B">
        <w:tblPrEx>
          <w:tblCellMar>
            <w:top w:w="0" w:type="dxa"/>
            <w:bottom w:w="0" w:type="dxa"/>
          </w:tblCellMar>
        </w:tblPrEx>
        <w:tc>
          <w:tcPr>
            <w:tcW w:w="1368" w:type="dxa"/>
            <w:tcBorders>
              <w:bottom w:val="single" w:sz="4" w:space="0" w:color="auto"/>
            </w:tcBorders>
          </w:tcPr>
          <w:p w:rsidR="006D4823" w:rsidRDefault="006D4823" w:rsidP="00FD1A7B">
            <w:pPr>
              <w:rPr>
                <w:rFonts w:ascii="宋体" w:hAnsi="宋体" w:hint="eastAsia"/>
                <w:b/>
                <w:color w:val="000000"/>
                <w:szCs w:val="21"/>
              </w:rPr>
            </w:pPr>
            <w:r>
              <w:rPr>
                <w:rFonts w:ascii="宋体" w:hAnsi="宋体" w:hint="eastAsia"/>
                <w:b/>
                <w:color w:val="000000"/>
                <w:szCs w:val="21"/>
              </w:rPr>
              <w:t>第八学期</w:t>
            </w:r>
          </w:p>
        </w:tc>
        <w:tc>
          <w:tcPr>
            <w:tcW w:w="8100" w:type="dxa"/>
            <w:gridSpan w:val="4"/>
            <w:tcBorders>
              <w:bottom w:val="single" w:sz="4" w:space="0" w:color="auto"/>
            </w:tcBorders>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9468" w:type="dxa"/>
            <w:gridSpan w:val="5"/>
          </w:tcPr>
          <w:p w:rsidR="006D4823" w:rsidRDefault="006D4823" w:rsidP="00FD1A7B">
            <w:pPr>
              <w:rPr>
                <w:rFonts w:ascii="宋体" w:hAnsi="宋体" w:hint="eastAsia"/>
                <w:color w:val="000000"/>
                <w:szCs w:val="21"/>
              </w:rPr>
            </w:pPr>
            <w:hyperlink r:id="rId9" w:tgtFrame="_blank" w:history="1">
              <w:r>
                <w:rPr>
                  <w:rFonts w:ascii="宋体" w:hAnsi="宋体"/>
                  <w:color w:val="000000"/>
                  <w:szCs w:val="21"/>
                </w:rPr>
                <w:t>机械设计与制造</w:t>
              </w:r>
            </w:hyperlink>
          </w:p>
        </w:tc>
      </w:tr>
      <w:tr w:rsidR="006D4823" w:rsidTr="00FD1A7B">
        <w:tblPrEx>
          <w:tblCellMar>
            <w:top w:w="0" w:type="dxa"/>
            <w:bottom w:w="0" w:type="dxa"/>
          </w:tblCellMar>
        </w:tblPrEx>
        <w:tc>
          <w:tcPr>
            <w:tcW w:w="4256" w:type="dxa"/>
            <w:gridSpan w:val="2"/>
          </w:tcPr>
          <w:p w:rsidR="006D4823" w:rsidRDefault="006D4823" w:rsidP="00FD1A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hint="eastAsia"/>
                <w:color w:val="000000"/>
                <w:kern w:val="0"/>
                <w:szCs w:val="21"/>
              </w:rPr>
            </w:pPr>
            <w:r>
              <w:rPr>
                <w:rFonts w:ascii="宋体" w:hAnsi="宋体"/>
                <w:color w:val="000000"/>
                <w:kern w:val="0"/>
                <w:szCs w:val="21"/>
              </w:rPr>
              <w:t>机械</w:t>
            </w:r>
            <w:r>
              <w:rPr>
                <w:rFonts w:ascii="宋体" w:hAnsi="宋体" w:hint="eastAsia"/>
                <w:color w:val="000000"/>
                <w:kern w:val="0"/>
                <w:szCs w:val="21"/>
              </w:rPr>
              <w:t>工程</w:t>
            </w:r>
          </w:p>
        </w:tc>
        <w:tc>
          <w:tcPr>
            <w:tcW w:w="1755"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14</w:t>
            </w:r>
          </w:p>
        </w:tc>
        <w:tc>
          <w:tcPr>
            <w:tcW w:w="1742"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10</w:t>
            </w:r>
          </w:p>
        </w:tc>
        <w:tc>
          <w:tcPr>
            <w:tcW w:w="1715"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40</w:t>
            </w:r>
          </w:p>
        </w:tc>
      </w:tr>
      <w:tr w:rsidR="006D4823" w:rsidTr="00FD1A7B">
        <w:tblPrEx>
          <w:tblCellMar>
            <w:top w:w="0" w:type="dxa"/>
            <w:bottom w:w="0" w:type="dxa"/>
          </w:tblCellMar>
        </w:tblPrEx>
        <w:tc>
          <w:tcPr>
            <w:tcW w:w="4256" w:type="dxa"/>
            <w:gridSpan w:val="2"/>
          </w:tcPr>
          <w:p w:rsidR="006D4823" w:rsidRDefault="006D4823" w:rsidP="00FD1A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hint="eastAsia"/>
                <w:color w:val="000000"/>
                <w:kern w:val="0"/>
                <w:szCs w:val="21"/>
              </w:rPr>
            </w:pPr>
            <w:r>
              <w:rPr>
                <w:rFonts w:ascii="宋体" w:hAnsi="宋体"/>
                <w:color w:val="000000"/>
                <w:kern w:val="0"/>
                <w:szCs w:val="21"/>
              </w:rPr>
              <w:t>机械制造</w:t>
            </w:r>
          </w:p>
        </w:tc>
        <w:tc>
          <w:tcPr>
            <w:tcW w:w="1755" w:type="dxa"/>
          </w:tcPr>
          <w:p w:rsidR="006D4823" w:rsidRDefault="006D4823" w:rsidP="00FD1A7B">
            <w:pPr>
              <w:rPr>
                <w:rFonts w:ascii="宋体" w:hAnsi="宋体" w:hint="eastAsia"/>
                <w:color w:val="000000"/>
                <w:szCs w:val="21"/>
              </w:rPr>
            </w:pPr>
            <w:r>
              <w:rPr>
                <w:rFonts w:ascii="宋体" w:hAnsi="宋体" w:hint="eastAsia"/>
                <w:color w:val="000000"/>
                <w:szCs w:val="21"/>
              </w:rPr>
              <w:t>8</w:t>
            </w:r>
          </w:p>
        </w:tc>
        <w:tc>
          <w:tcPr>
            <w:tcW w:w="1742" w:type="dxa"/>
          </w:tcPr>
          <w:p w:rsidR="006D4823" w:rsidRDefault="006D4823" w:rsidP="00FD1A7B">
            <w:pPr>
              <w:rPr>
                <w:rFonts w:ascii="宋体" w:hAnsi="宋体" w:hint="eastAsia"/>
                <w:color w:val="000000"/>
                <w:szCs w:val="21"/>
              </w:rPr>
            </w:pPr>
            <w:r>
              <w:rPr>
                <w:rFonts w:ascii="Times New Roman" w:hAnsi="Times New Roman" w:hint="eastAsia"/>
                <w:color w:val="000000"/>
                <w:kern w:val="0"/>
                <w:szCs w:val="21"/>
              </w:rPr>
              <w:t>8</w:t>
            </w:r>
          </w:p>
        </w:tc>
        <w:tc>
          <w:tcPr>
            <w:tcW w:w="1715"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9</w:t>
            </w:r>
          </w:p>
        </w:tc>
      </w:tr>
      <w:tr w:rsidR="006D4823" w:rsidTr="00FD1A7B">
        <w:tblPrEx>
          <w:tblCellMar>
            <w:top w:w="0" w:type="dxa"/>
            <w:bottom w:w="0" w:type="dxa"/>
          </w:tblCellMar>
        </w:tblPrEx>
        <w:tc>
          <w:tcPr>
            <w:tcW w:w="4256" w:type="dxa"/>
            <w:gridSpan w:val="2"/>
            <w:tcBorders>
              <w:bottom w:val="single" w:sz="4" w:space="0" w:color="auto"/>
            </w:tcBorders>
          </w:tcPr>
          <w:p w:rsidR="006D4823" w:rsidRDefault="006D4823" w:rsidP="00FD1A7B">
            <w:pPr>
              <w:rPr>
                <w:rFonts w:ascii="宋体" w:hAnsi="宋体" w:hint="eastAsia"/>
                <w:color w:val="000000"/>
                <w:szCs w:val="21"/>
              </w:rPr>
            </w:pPr>
          </w:p>
        </w:tc>
        <w:tc>
          <w:tcPr>
            <w:tcW w:w="1755" w:type="dxa"/>
          </w:tcPr>
          <w:p w:rsidR="006D4823" w:rsidRDefault="006D4823" w:rsidP="00FD1A7B">
            <w:pPr>
              <w:rPr>
                <w:rFonts w:ascii="Times New Roman" w:hAnsi="Times New Roman" w:hint="eastAsia"/>
                <w:b/>
                <w:color w:val="000000"/>
                <w:kern w:val="0"/>
                <w:szCs w:val="21"/>
              </w:rPr>
            </w:pPr>
            <w:r>
              <w:rPr>
                <w:rFonts w:ascii="Times New Roman" w:hAnsi="Times New Roman" w:hint="eastAsia"/>
                <w:b/>
                <w:color w:val="000000"/>
                <w:kern w:val="0"/>
                <w:szCs w:val="21"/>
              </w:rPr>
              <w:t>22</w:t>
            </w:r>
          </w:p>
        </w:tc>
        <w:tc>
          <w:tcPr>
            <w:tcW w:w="1742" w:type="dxa"/>
          </w:tcPr>
          <w:p w:rsidR="006D4823" w:rsidRDefault="006D4823" w:rsidP="00FD1A7B">
            <w:pPr>
              <w:rPr>
                <w:rFonts w:ascii="Times New Roman" w:hAnsi="Times New Roman" w:hint="eastAsia"/>
                <w:b/>
                <w:color w:val="000000"/>
                <w:kern w:val="0"/>
                <w:szCs w:val="21"/>
              </w:rPr>
            </w:pPr>
            <w:r>
              <w:rPr>
                <w:rFonts w:ascii="Times New Roman" w:hAnsi="Times New Roman" w:hint="eastAsia"/>
                <w:b/>
                <w:color w:val="000000"/>
                <w:kern w:val="0"/>
                <w:szCs w:val="21"/>
              </w:rPr>
              <w:t>18</w:t>
            </w:r>
          </w:p>
        </w:tc>
        <w:tc>
          <w:tcPr>
            <w:tcW w:w="1715" w:type="dxa"/>
          </w:tcPr>
          <w:p w:rsidR="006D4823" w:rsidRDefault="006D4823" w:rsidP="00FD1A7B">
            <w:pPr>
              <w:rPr>
                <w:rFonts w:ascii="Times New Roman" w:hAnsi="Times New Roman" w:hint="eastAsia"/>
                <w:b/>
                <w:color w:val="000000"/>
                <w:kern w:val="0"/>
                <w:szCs w:val="21"/>
              </w:rPr>
            </w:pPr>
            <w:r>
              <w:rPr>
                <w:rFonts w:ascii="Times New Roman" w:hAnsi="Times New Roman"/>
                <w:b/>
                <w:color w:val="000000"/>
                <w:kern w:val="0"/>
                <w:szCs w:val="21"/>
              </w:rPr>
              <w:t>49</w:t>
            </w:r>
          </w:p>
        </w:tc>
      </w:tr>
      <w:tr w:rsidR="006D4823" w:rsidTr="00FD1A7B">
        <w:tblPrEx>
          <w:tblCellMar>
            <w:top w:w="0" w:type="dxa"/>
            <w:bottom w:w="0" w:type="dxa"/>
          </w:tblCellMar>
        </w:tblPrEx>
        <w:tc>
          <w:tcPr>
            <w:tcW w:w="9468" w:type="dxa"/>
            <w:gridSpan w:val="5"/>
          </w:tcPr>
          <w:p w:rsidR="006D4823" w:rsidRDefault="006D4823" w:rsidP="00FD1A7B">
            <w:pPr>
              <w:rPr>
                <w:rFonts w:ascii="宋体" w:hAnsi="宋体" w:hint="eastAsia"/>
                <w:color w:val="000000"/>
                <w:szCs w:val="21"/>
              </w:rPr>
            </w:pPr>
            <w:r>
              <w:rPr>
                <w:rFonts w:ascii="宋体" w:hAnsi="宋体" w:hint="eastAsia"/>
                <w:color w:val="000000"/>
                <w:szCs w:val="21"/>
              </w:rPr>
              <w:t>工程师方法论</w:t>
            </w:r>
          </w:p>
        </w:tc>
      </w:tr>
      <w:tr w:rsidR="006D4823" w:rsidTr="00FD1A7B">
        <w:tblPrEx>
          <w:tblCellMar>
            <w:top w:w="0" w:type="dxa"/>
            <w:bottom w:w="0" w:type="dxa"/>
          </w:tblCellMar>
        </w:tblPrEx>
        <w:tc>
          <w:tcPr>
            <w:tcW w:w="4256" w:type="dxa"/>
            <w:gridSpan w:val="2"/>
          </w:tcPr>
          <w:p w:rsidR="006D4823" w:rsidRDefault="006D4823" w:rsidP="00FD1A7B">
            <w:pPr>
              <w:rPr>
                <w:rFonts w:ascii="宋体" w:hAnsi="宋体" w:hint="eastAsia"/>
                <w:color w:val="000000"/>
                <w:szCs w:val="21"/>
              </w:rPr>
            </w:pPr>
            <w:r>
              <w:rPr>
                <w:rFonts w:ascii="宋体" w:hAnsi="宋体" w:hint="eastAsia"/>
                <w:color w:val="000000"/>
                <w:szCs w:val="21"/>
              </w:rPr>
              <w:t>自动化系统</w:t>
            </w:r>
          </w:p>
        </w:tc>
        <w:tc>
          <w:tcPr>
            <w:tcW w:w="1755" w:type="dxa"/>
          </w:tcPr>
          <w:p w:rsidR="006D4823" w:rsidRDefault="006D4823" w:rsidP="00FD1A7B">
            <w:pPr>
              <w:rPr>
                <w:rFonts w:ascii="宋体" w:hAnsi="宋体" w:hint="eastAsia"/>
                <w:color w:val="000000"/>
                <w:szCs w:val="21"/>
              </w:rPr>
            </w:pPr>
            <w:r>
              <w:rPr>
                <w:rFonts w:ascii="宋体" w:hAnsi="宋体" w:hint="eastAsia"/>
                <w:color w:val="000000"/>
                <w:szCs w:val="21"/>
              </w:rPr>
              <w:t>16</w:t>
            </w:r>
          </w:p>
        </w:tc>
        <w:tc>
          <w:tcPr>
            <w:tcW w:w="1742" w:type="dxa"/>
          </w:tcPr>
          <w:p w:rsidR="006D4823" w:rsidRDefault="006D4823" w:rsidP="00FD1A7B">
            <w:pPr>
              <w:rPr>
                <w:rFonts w:ascii="宋体" w:hAnsi="宋体" w:hint="eastAsia"/>
                <w:color w:val="000000"/>
                <w:szCs w:val="21"/>
              </w:rPr>
            </w:pPr>
            <w:r>
              <w:rPr>
                <w:rFonts w:ascii="宋体" w:hAnsi="宋体" w:hint="eastAsia"/>
                <w:color w:val="000000"/>
                <w:szCs w:val="21"/>
              </w:rPr>
              <w:t>12</w:t>
            </w:r>
          </w:p>
        </w:tc>
        <w:tc>
          <w:tcPr>
            <w:tcW w:w="1715" w:type="dxa"/>
          </w:tcPr>
          <w:p w:rsidR="006D4823" w:rsidRDefault="006D4823" w:rsidP="00FD1A7B">
            <w:pPr>
              <w:rPr>
                <w:rFonts w:ascii="宋体" w:hAnsi="宋体" w:hint="eastAsia"/>
                <w:color w:val="000000"/>
                <w:szCs w:val="21"/>
              </w:rPr>
            </w:pPr>
            <w:r>
              <w:rPr>
                <w:rFonts w:ascii="宋体" w:hAnsi="宋体" w:hint="eastAsia"/>
                <w:color w:val="000000"/>
                <w:szCs w:val="21"/>
              </w:rPr>
              <w:t>20</w:t>
            </w:r>
          </w:p>
        </w:tc>
      </w:tr>
      <w:tr w:rsidR="006D4823" w:rsidTr="00FD1A7B">
        <w:tblPrEx>
          <w:tblCellMar>
            <w:top w:w="0" w:type="dxa"/>
            <w:bottom w:w="0" w:type="dxa"/>
          </w:tblCellMar>
        </w:tblPrEx>
        <w:trPr>
          <w:trHeight w:val="247"/>
        </w:trPr>
        <w:tc>
          <w:tcPr>
            <w:tcW w:w="4256" w:type="dxa"/>
            <w:gridSpan w:val="2"/>
            <w:tcBorders>
              <w:bottom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 xml:space="preserve">          生产管理</w:t>
            </w:r>
          </w:p>
        </w:tc>
        <w:tc>
          <w:tcPr>
            <w:tcW w:w="1755"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6</w:t>
            </w:r>
          </w:p>
        </w:tc>
        <w:tc>
          <w:tcPr>
            <w:tcW w:w="1742"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12</w:t>
            </w:r>
          </w:p>
        </w:tc>
        <w:tc>
          <w:tcPr>
            <w:tcW w:w="1715" w:type="dxa"/>
          </w:tcPr>
          <w:p w:rsidR="006D4823" w:rsidRDefault="006D4823" w:rsidP="00FD1A7B">
            <w:pPr>
              <w:rPr>
                <w:rFonts w:ascii="宋体" w:hAnsi="宋体" w:hint="eastAsia"/>
                <w:color w:val="000000"/>
                <w:szCs w:val="21"/>
              </w:rPr>
            </w:pPr>
            <w:r>
              <w:rPr>
                <w:rFonts w:ascii="Times New Roman" w:hAnsi="Times New Roman"/>
                <w:color w:val="000000"/>
                <w:kern w:val="0"/>
                <w:szCs w:val="21"/>
              </w:rPr>
              <w:t>6</w:t>
            </w:r>
          </w:p>
        </w:tc>
      </w:tr>
      <w:tr w:rsidR="006D4823" w:rsidTr="00FD1A7B">
        <w:tblPrEx>
          <w:tblCellMar>
            <w:top w:w="0" w:type="dxa"/>
            <w:bottom w:w="0" w:type="dxa"/>
          </w:tblCellMar>
        </w:tblPrEx>
        <w:trPr>
          <w:trHeight w:val="302"/>
        </w:trPr>
        <w:tc>
          <w:tcPr>
            <w:tcW w:w="4256" w:type="dxa"/>
            <w:gridSpan w:val="2"/>
            <w:tcBorders>
              <w:bottom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项目管理与操控</w:t>
            </w:r>
          </w:p>
        </w:tc>
        <w:tc>
          <w:tcPr>
            <w:tcW w:w="1755" w:type="dxa"/>
          </w:tcPr>
          <w:p w:rsidR="006D4823" w:rsidRDefault="006D4823" w:rsidP="00FD1A7B">
            <w:pPr>
              <w:rPr>
                <w:rFonts w:ascii="宋体" w:hAnsi="宋体" w:hint="eastAsia"/>
                <w:color w:val="000000"/>
                <w:szCs w:val="21"/>
              </w:rPr>
            </w:pPr>
            <w:r>
              <w:rPr>
                <w:rFonts w:ascii="宋体" w:hAnsi="宋体" w:hint="eastAsia"/>
                <w:color w:val="000000"/>
                <w:szCs w:val="21"/>
              </w:rPr>
              <w:t>4</w:t>
            </w:r>
          </w:p>
        </w:tc>
        <w:tc>
          <w:tcPr>
            <w:tcW w:w="1742" w:type="dxa"/>
          </w:tcPr>
          <w:p w:rsidR="006D4823" w:rsidRDefault="006D4823" w:rsidP="00FD1A7B">
            <w:pPr>
              <w:rPr>
                <w:rFonts w:ascii="宋体" w:hAnsi="宋体" w:hint="eastAsia"/>
                <w:color w:val="000000"/>
                <w:szCs w:val="21"/>
              </w:rPr>
            </w:pPr>
            <w:r>
              <w:rPr>
                <w:rFonts w:ascii="宋体" w:hAnsi="宋体" w:hint="eastAsia"/>
                <w:color w:val="000000"/>
                <w:szCs w:val="21"/>
              </w:rPr>
              <w:t>6</w:t>
            </w:r>
          </w:p>
        </w:tc>
        <w:tc>
          <w:tcPr>
            <w:tcW w:w="1715" w:type="dxa"/>
          </w:tcPr>
          <w:p w:rsidR="006D4823" w:rsidRDefault="006D4823" w:rsidP="00FD1A7B">
            <w:pPr>
              <w:rPr>
                <w:rFonts w:ascii="宋体" w:hAnsi="宋体" w:hint="eastAsia"/>
                <w:color w:val="000000"/>
                <w:szCs w:val="21"/>
              </w:rPr>
            </w:pPr>
            <w:r>
              <w:rPr>
                <w:rFonts w:ascii="宋体" w:hAnsi="宋体" w:hint="eastAsia"/>
                <w:color w:val="000000"/>
                <w:szCs w:val="21"/>
              </w:rPr>
              <w:t>6</w:t>
            </w:r>
          </w:p>
        </w:tc>
      </w:tr>
      <w:tr w:rsidR="006D4823" w:rsidTr="00FD1A7B">
        <w:tblPrEx>
          <w:tblCellMar>
            <w:top w:w="0" w:type="dxa"/>
            <w:bottom w:w="0" w:type="dxa"/>
          </w:tblCellMar>
        </w:tblPrEx>
        <w:tc>
          <w:tcPr>
            <w:tcW w:w="4256" w:type="dxa"/>
            <w:gridSpan w:val="2"/>
          </w:tcPr>
          <w:p w:rsidR="006D4823" w:rsidRDefault="006D4823" w:rsidP="00FD1A7B">
            <w:pPr>
              <w:rPr>
                <w:rFonts w:ascii="宋体" w:hAnsi="宋体" w:hint="eastAsia"/>
                <w:color w:val="000000"/>
                <w:szCs w:val="21"/>
              </w:rPr>
            </w:pPr>
            <w:r>
              <w:rPr>
                <w:rFonts w:ascii="宋体" w:hAnsi="宋体" w:hint="eastAsia"/>
                <w:color w:val="000000"/>
                <w:szCs w:val="21"/>
              </w:rPr>
              <w:t>人力资源管理</w:t>
            </w:r>
          </w:p>
        </w:tc>
        <w:tc>
          <w:tcPr>
            <w:tcW w:w="1755" w:type="dxa"/>
          </w:tcPr>
          <w:p w:rsidR="006D4823" w:rsidRDefault="006D4823" w:rsidP="00FD1A7B">
            <w:pPr>
              <w:rPr>
                <w:rFonts w:ascii="宋体" w:hAnsi="宋体" w:hint="eastAsia"/>
                <w:color w:val="000000"/>
                <w:szCs w:val="21"/>
              </w:rPr>
            </w:pPr>
            <w:r>
              <w:rPr>
                <w:rFonts w:ascii="宋体" w:hAnsi="宋体" w:hint="eastAsia"/>
                <w:color w:val="000000"/>
                <w:szCs w:val="21"/>
              </w:rPr>
              <w:t>4</w:t>
            </w:r>
          </w:p>
        </w:tc>
        <w:tc>
          <w:tcPr>
            <w:tcW w:w="1742" w:type="dxa"/>
          </w:tcPr>
          <w:p w:rsidR="006D4823" w:rsidRDefault="006D4823" w:rsidP="00FD1A7B">
            <w:pPr>
              <w:rPr>
                <w:rFonts w:ascii="宋体" w:hAnsi="宋体" w:hint="eastAsia"/>
                <w:color w:val="000000"/>
                <w:szCs w:val="21"/>
              </w:rPr>
            </w:pPr>
            <w:r>
              <w:rPr>
                <w:rFonts w:ascii="宋体" w:hAnsi="宋体" w:hint="eastAsia"/>
                <w:color w:val="000000"/>
                <w:szCs w:val="21"/>
              </w:rPr>
              <w:t>6</w:t>
            </w:r>
          </w:p>
        </w:tc>
        <w:tc>
          <w:tcPr>
            <w:tcW w:w="1715" w:type="dxa"/>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4256" w:type="dxa"/>
            <w:gridSpan w:val="2"/>
          </w:tcPr>
          <w:p w:rsidR="006D4823" w:rsidRDefault="006D4823" w:rsidP="00FD1A7B">
            <w:pPr>
              <w:rPr>
                <w:rFonts w:ascii="宋体" w:hAnsi="宋体" w:hint="eastAsia"/>
                <w:color w:val="000000"/>
                <w:szCs w:val="21"/>
              </w:rPr>
            </w:pPr>
            <w:r>
              <w:rPr>
                <w:rFonts w:ascii="宋体" w:hAnsi="宋体" w:hint="eastAsia"/>
                <w:color w:val="000000"/>
                <w:szCs w:val="21"/>
              </w:rPr>
              <w:t xml:space="preserve">          质量管理</w:t>
            </w:r>
          </w:p>
        </w:tc>
        <w:tc>
          <w:tcPr>
            <w:tcW w:w="1755" w:type="dxa"/>
          </w:tcPr>
          <w:p w:rsidR="006D4823" w:rsidRDefault="006D4823" w:rsidP="00FD1A7B">
            <w:pPr>
              <w:rPr>
                <w:rFonts w:ascii="宋体" w:hAnsi="宋体" w:hint="eastAsia"/>
                <w:color w:val="000000"/>
                <w:szCs w:val="21"/>
              </w:rPr>
            </w:pPr>
            <w:r>
              <w:rPr>
                <w:rFonts w:ascii="宋体" w:hAnsi="宋体" w:hint="eastAsia"/>
                <w:color w:val="000000"/>
                <w:szCs w:val="21"/>
              </w:rPr>
              <w:t>4</w:t>
            </w:r>
          </w:p>
        </w:tc>
        <w:tc>
          <w:tcPr>
            <w:tcW w:w="1742" w:type="dxa"/>
          </w:tcPr>
          <w:p w:rsidR="006D4823" w:rsidRDefault="006D4823" w:rsidP="00FD1A7B">
            <w:pPr>
              <w:rPr>
                <w:rFonts w:ascii="宋体" w:hAnsi="宋体" w:hint="eastAsia"/>
                <w:color w:val="000000"/>
                <w:szCs w:val="21"/>
              </w:rPr>
            </w:pPr>
            <w:r>
              <w:rPr>
                <w:rFonts w:ascii="宋体" w:hAnsi="宋体" w:hint="eastAsia"/>
                <w:color w:val="000000"/>
                <w:szCs w:val="21"/>
              </w:rPr>
              <w:t>6</w:t>
            </w:r>
          </w:p>
        </w:tc>
        <w:tc>
          <w:tcPr>
            <w:tcW w:w="1715" w:type="dxa"/>
          </w:tcPr>
          <w:p w:rsidR="006D4823" w:rsidRDefault="006D4823" w:rsidP="00FD1A7B">
            <w:pPr>
              <w:rPr>
                <w:rFonts w:ascii="宋体" w:hAnsi="宋体" w:hint="eastAsia"/>
                <w:color w:val="000000"/>
                <w:szCs w:val="21"/>
              </w:rPr>
            </w:pPr>
          </w:p>
        </w:tc>
      </w:tr>
      <w:tr w:rsidR="006D4823" w:rsidTr="00FD1A7B">
        <w:tblPrEx>
          <w:tblCellMar>
            <w:top w:w="0" w:type="dxa"/>
            <w:bottom w:w="0" w:type="dxa"/>
          </w:tblCellMar>
        </w:tblPrEx>
        <w:tc>
          <w:tcPr>
            <w:tcW w:w="4256" w:type="dxa"/>
            <w:gridSpan w:val="2"/>
            <w:tcBorders>
              <w:bottom w:val="single" w:sz="4" w:space="0" w:color="auto"/>
            </w:tcBorders>
          </w:tcPr>
          <w:p w:rsidR="006D4823" w:rsidRDefault="006D4823" w:rsidP="00FD1A7B">
            <w:pPr>
              <w:rPr>
                <w:rFonts w:ascii="宋体" w:hAnsi="宋体" w:hint="eastAsia"/>
                <w:color w:val="000000"/>
                <w:szCs w:val="21"/>
              </w:rPr>
            </w:pPr>
          </w:p>
        </w:tc>
        <w:tc>
          <w:tcPr>
            <w:tcW w:w="1755" w:type="dxa"/>
          </w:tcPr>
          <w:p w:rsidR="006D4823" w:rsidRDefault="006D4823" w:rsidP="00FD1A7B">
            <w:pPr>
              <w:rPr>
                <w:rFonts w:ascii="Times New Roman" w:hAnsi="Times New Roman" w:hint="eastAsia"/>
                <w:b/>
                <w:color w:val="000000"/>
                <w:kern w:val="0"/>
                <w:szCs w:val="21"/>
              </w:rPr>
            </w:pPr>
            <w:r>
              <w:rPr>
                <w:rFonts w:ascii="Times New Roman" w:hAnsi="Times New Roman" w:hint="eastAsia"/>
                <w:b/>
                <w:color w:val="000000"/>
                <w:kern w:val="0"/>
                <w:szCs w:val="21"/>
              </w:rPr>
              <w:t>34</w:t>
            </w:r>
          </w:p>
        </w:tc>
        <w:tc>
          <w:tcPr>
            <w:tcW w:w="1742" w:type="dxa"/>
          </w:tcPr>
          <w:p w:rsidR="006D4823" w:rsidRDefault="006D4823" w:rsidP="00FD1A7B">
            <w:pPr>
              <w:rPr>
                <w:rFonts w:ascii="Times New Roman" w:hAnsi="Times New Roman" w:hint="eastAsia"/>
                <w:b/>
                <w:color w:val="000000"/>
                <w:kern w:val="0"/>
                <w:szCs w:val="21"/>
              </w:rPr>
            </w:pPr>
            <w:r>
              <w:rPr>
                <w:rFonts w:ascii="Times New Roman" w:hAnsi="Times New Roman" w:hint="eastAsia"/>
                <w:b/>
                <w:color w:val="000000"/>
                <w:kern w:val="0"/>
                <w:szCs w:val="21"/>
              </w:rPr>
              <w:t>42</w:t>
            </w:r>
          </w:p>
        </w:tc>
        <w:tc>
          <w:tcPr>
            <w:tcW w:w="1715" w:type="dxa"/>
          </w:tcPr>
          <w:p w:rsidR="006D4823" w:rsidRDefault="006D4823" w:rsidP="00FD1A7B">
            <w:pPr>
              <w:rPr>
                <w:rFonts w:ascii="Times New Roman" w:hAnsi="Times New Roman" w:hint="eastAsia"/>
                <w:b/>
                <w:color w:val="000000"/>
                <w:kern w:val="0"/>
                <w:szCs w:val="21"/>
              </w:rPr>
            </w:pPr>
            <w:r>
              <w:rPr>
                <w:rFonts w:ascii="Times New Roman" w:hAnsi="Times New Roman" w:hint="eastAsia"/>
                <w:b/>
                <w:color w:val="000000"/>
                <w:kern w:val="0"/>
                <w:szCs w:val="21"/>
              </w:rPr>
              <w:t>32</w:t>
            </w:r>
          </w:p>
        </w:tc>
      </w:tr>
      <w:tr w:rsidR="006D4823" w:rsidTr="00FD1A7B">
        <w:tblPrEx>
          <w:tblCellMar>
            <w:top w:w="0" w:type="dxa"/>
            <w:bottom w:w="0" w:type="dxa"/>
          </w:tblCellMar>
        </w:tblPrEx>
        <w:tc>
          <w:tcPr>
            <w:tcW w:w="4256" w:type="dxa"/>
            <w:gridSpan w:val="2"/>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全学年</w:t>
            </w:r>
          </w:p>
        </w:tc>
        <w:tc>
          <w:tcPr>
            <w:tcW w:w="1755"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1"/>
              </w:rPr>
            </w:pPr>
            <w:r>
              <w:rPr>
                <w:rFonts w:ascii="宋体" w:hAnsi="宋体" w:hint="eastAsia"/>
                <w:b/>
                <w:color w:val="000000"/>
                <w:szCs w:val="21"/>
              </w:rPr>
              <w:t>130</w:t>
            </w: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1"/>
              </w:rPr>
            </w:pPr>
            <w:r>
              <w:rPr>
                <w:rFonts w:ascii="宋体" w:hAnsi="宋体" w:hint="eastAsia"/>
                <w:b/>
                <w:color w:val="000000"/>
                <w:szCs w:val="21"/>
              </w:rPr>
              <w:t>112</w:t>
            </w:r>
          </w:p>
        </w:tc>
        <w:tc>
          <w:tcPr>
            <w:tcW w:w="1715"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1"/>
              </w:rPr>
            </w:pPr>
            <w:r>
              <w:rPr>
                <w:rFonts w:ascii="宋体" w:hAnsi="宋体" w:hint="eastAsia"/>
                <w:b/>
                <w:color w:val="000000"/>
                <w:szCs w:val="21"/>
              </w:rPr>
              <w:t>121</w:t>
            </w:r>
          </w:p>
        </w:tc>
      </w:tr>
      <w:tr w:rsidR="006D4823" w:rsidTr="00FD1A7B">
        <w:tblPrEx>
          <w:tblCellMar>
            <w:top w:w="0" w:type="dxa"/>
            <w:bottom w:w="0" w:type="dxa"/>
          </w:tblCellMar>
        </w:tblPrEx>
        <w:tc>
          <w:tcPr>
            <w:tcW w:w="4256" w:type="dxa"/>
            <w:gridSpan w:val="2"/>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 xml:space="preserve"> </w:t>
            </w:r>
            <w:r>
              <w:rPr>
                <w:rFonts w:ascii="Times New Roman" w:hAnsi="Times New Roman" w:hint="eastAsia"/>
                <w:color w:val="000000"/>
                <w:szCs w:val="21"/>
              </w:rPr>
              <w:t>交流</w:t>
            </w:r>
            <w:r>
              <w:rPr>
                <w:rFonts w:ascii="宋体" w:hAnsi="宋体" w:hint="eastAsia"/>
                <w:color w:val="000000"/>
                <w:szCs w:val="21"/>
              </w:rPr>
              <w:t xml:space="preserve">          </w:t>
            </w:r>
          </w:p>
        </w:tc>
        <w:tc>
          <w:tcPr>
            <w:tcW w:w="1755"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p>
        </w:tc>
        <w:tc>
          <w:tcPr>
            <w:tcW w:w="1715"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1"/>
              </w:rPr>
            </w:pPr>
          </w:p>
        </w:tc>
      </w:tr>
      <w:tr w:rsidR="006D4823" w:rsidTr="00FD1A7B">
        <w:tblPrEx>
          <w:tblCellMar>
            <w:top w:w="0" w:type="dxa"/>
            <w:bottom w:w="0" w:type="dxa"/>
          </w:tblCellMar>
        </w:tblPrEx>
        <w:tc>
          <w:tcPr>
            <w:tcW w:w="4256" w:type="dxa"/>
            <w:gridSpan w:val="2"/>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英语</w:t>
            </w:r>
          </w:p>
        </w:tc>
        <w:tc>
          <w:tcPr>
            <w:tcW w:w="1755"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60</w:t>
            </w:r>
          </w:p>
        </w:tc>
        <w:tc>
          <w:tcPr>
            <w:tcW w:w="1715"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1"/>
              </w:rPr>
            </w:pPr>
          </w:p>
        </w:tc>
      </w:tr>
      <w:tr w:rsidR="006D4823" w:rsidTr="00FD1A7B">
        <w:tblPrEx>
          <w:tblCellMar>
            <w:top w:w="0" w:type="dxa"/>
            <w:bottom w:w="0" w:type="dxa"/>
          </w:tblCellMar>
        </w:tblPrEx>
        <w:tc>
          <w:tcPr>
            <w:tcW w:w="4256" w:type="dxa"/>
            <w:gridSpan w:val="2"/>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 xml:space="preserve">           </w:t>
            </w:r>
            <w:r>
              <w:rPr>
                <w:rFonts w:ascii="Times New Roman" w:hAnsi="Times New Roman" w:hint="eastAsia"/>
                <w:color w:val="000000"/>
                <w:szCs w:val="21"/>
              </w:rPr>
              <w:t>交流法语</w:t>
            </w:r>
          </w:p>
        </w:tc>
        <w:tc>
          <w:tcPr>
            <w:tcW w:w="1755"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340</w:t>
            </w:r>
          </w:p>
        </w:tc>
        <w:tc>
          <w:tcPr>
            <w:tcW w:w="1715"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1"/>
              </w:rPr>
            </w:pPr>
          </w:p>
        </w:tc>
      </w:tr>
      <w:tr w:rsidR="006D4823" w:rsidTr="00FD1A7B">
        <w:tblPrEx>
          <w:tblCellMar>
            <w:top w:w="0" w:type="dxa"/>
            <w:bottom w:w="0" w:type="dxa"/>
          </w:tblCellMar>
        </w:tblPrEx>
        <w:tc>
          <w:tcPr>
            <w:tcW w:w="4256" w:type="dxa"/>
            <w:gridSpan w:val="2"/>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r>
              <w:rPr>
                <w:rFonts w:ascii="Times New Roman" w:hAnsi="Times New Roman"/>
                <w:color w:val="000000"/>
                <w:szCs w:val="21"/>
              </w:rPr>
              <w:t>文化活动</w:t>
            </w:r>
          </w:p>
        </w:tc>
        <w:tc>
          <w:tcPr>
            <w:tcW w:w="1755"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color w:val="000000"/>
                <w:szCs w:val="21"/>
              </w:rPr>
            </w:pPr>
            <w:r>
              <w:rPr>
                <w:rFonts w:ascii="宋体" w:hAnsi="宋体" w:hint="eastAsia"/>
                <w:color w:val="000000"/>
                <w:szCs w:val="21"/>
              </w:rPr>
              <w:t>44</w:t>
            </w:r>
          </w:p>
        </w:tc>
        <w:tc>
          <w:tcPr>
            <w:tcW w:w="1715" w:type="dxa"/>
            <w:tcBorders>
              <w:top w:val="single" w:sz="4" w:space="0" w:color="auto"/>
              <w:left w:val="single" w:sz="4" w:space="0" w:color="auto"/>
              <w:bottom w:val="single" w:sz="4" w:space="0" w:color="auto"/>
              <w:right w:val="single" w:sz="4" w:space="0" w:color="auto"/>
            </w:tcBorders>
          </w:tcPr>
          <w:p w:rsidR="006D4823" w:rsidRDefault="006D4823" w:rsidP="00FD1A7B">
            <w:pPr>
              <w:rPr>
                <w:rFonts w:ascii="宋体" w:hAnsi="宋体" w:hint="eastAsia"/>
                <w:b/>
                <w:color w:val="000000"/>
                <w:szCs w:val="21"/>
              </w:rPr>
            </w:pPr>
          </w:p>
        </w:tc>
      </w:tr>
      <w:tr w:rsidR="006D4823" w:rsidTr="00FD1A7B">
        <w:tblPrEx>
          <w:tblCellMar>
            <w:top w:w="0" w:type="dxa"/>
            <w:bottom w:w="0" w:type="dxa"/>
          </w:tblCellMar>
        </w:tblPrEx>
        <w:tc>
          <w:tcPr>
            <w:tcW w:w="4256" w:type="dxa"/>
            <w:gridSpan w:val="2"/>
            <w:tcBorders>
              <w:top w:val="single" w:sz="4" w:space="0" w:color="auto"/>
              <w:left w:val="single" w:sz="4" w:space="0" w:color="auto"/>
              <w:bottom w:val="single" w:sz="4" w:space="0" w:color="auto"/>
              <w:right w:val="single" w:sz="4" w:space="0" w:color="auto"/>
            </w:tcBorders>
            <w:shd w:val="clear" w:color="auto" w:fill="auto"/>
          </w:tcPr>
          <w:p w:rsidR="006D4823" w:rsidRDefault="006D4823" w:rsidP="00FD1A7B">
            <w:pPr>
              <w:rPr>
                <w:rFonts w:ascii="宋体" w:hAnsi="宋体" w:hint="eastAsia"/>
                <w:b/>
                <w:color w:val="000000"/>
                <w:szCs w:val="21"/>
              </w:rPr>
            </w:pPr>
          </w:p>
        </w:tc>
        <w:tc>
          <w:tcPr>
            <w:tcW w:w="1755" w:type="dxa"/>
            <w:tcBorders>
              <w:top w:val="single" w:sz="4" w:space="0" w:color="auto"/>
              <w:left w:val="single" w:sz="4" w:space="0" w:color="auto"/>
              <w:bottom w:val="single" w:sz="4" w:space="0" w:color="auto"/>
              <w:right w:val="single" w:sz="4" w:space="0" w:color="auto"/>
            </w:tcBorders>
            <w:shd w:val="clear" w:color="auto" w:fill="CCCCCC"/>
          </w:tcPr>
          <w:p w:rsidR="006D4823" w:rsidRDefault="006D4823" w:rsidP="00FD1A7B">
            <w:pPr>
              <w:rPr>
                <w:rFonts w:ascii="宋体" w:hAnsi="宋体" w:hint="eastAsia"/>
                <w:b/>
                <w:color w:val="000000"/>
                <w:szCs w:val="21"/>
              </w:rPr>
            </w:pPr>
          </w:p>
        </w:tc>
        <w:tc>
          <w:tcPr>
            <w:tcW w:w="1742" w:type="dxa"/>
            <w:tcBorders>
              <w:top w:val="single" w:sz="4" w:space="0" w:color="auto"/>
              <w:left w:val="single" w:sz="4" w:space="0" w:color="auto"/>
              <w:bottom w:val="single" w:sz="4" w:space="0" w:color="auto"/>
              <w:right w:val="single" w:sz="4" w:space="0" w:color="auto"/>
            </w:tcBorders>
            <w:shd w:val="clear" w:color="auto" w:fill="CCCCCC"/>
          </w:tcPr>
          <w:p w:rsidR="006D4823" w:rsidRDefault="006D4823" w:rsidP="00FD1A7B">
            <w:pPr>
              <w:rPr>
                <w:rFonts w:ascii="宋体" w:hAnsi="宋体" w:hint="eastAsia"/>
                <w:b/>
                <w:color w:val="000000"/>
                <w:szCs w:val="21"/>
              </w:rPr>
            </w:pPr>
            <w:r>
              <w:rPr>
                <w:rFonts w:ascii="宋体" w:hAnsi="宋体" w:hint="eastAsia"/>
                <w:b/>
                <w:color w:val="000000"/>
                <w:szCs w:val="21"/>
              </w:rPr>
              <w:t>444</w:t>
            </w:r>
          </w:p>
        </w:tc>
        <w:tc>
          <w:tcPr>
            <w:tcW w:w="1715" w:type="dxa"/>
            <w:tcBorders>
              <w:top w:val="single" w:sz="4" w:space="0" w:color="auto"/>
              <w:left w:val="single" w:sz="4" w:space="0" w:color="auto"/>
              <w:bottom w:val="single" w:sz="4" w:space="0" w:color="auto"/>
              <w:right w:val="single" w:sz="4" w:space="0" w:color="auto"/>
            </w:tcBorders>
            <w:shd w:val="clear" w:color="auto" w:fill="CCCCCC"/>
          </w:tcPr>
          <w:p w:rsidR="006D4823" w:rsidRDefault="006D4823" w:rsidP="00FD1A7B">
            <w:pPr>
              <w:rPr>
                <w:rFonts w:ascii="宋体" w:hAnsi="宋体" w:hint="eastAsia"/>
                <w:b/>
                <w:color w:val="000000"/>
                <w:szCs w:val="21"/>
              </w:rPr>
            </w:pPr>
          </w:p>
        </w:tc>
      </w:tr>
      <w:tr w:rsidR="006D4823" w:rsidTr="00FD1A7B">
        <w:tblPrEx>
          <w:tblCellMar>
            <w:top w:w="0" w:type="dxa"/>
            <w:bottom w:w="0" w:type="dxa"/>
          </w:tblCellMar>
        </w:tblPrEx>
        <w:tc>
          <w:tcPr>
            <w:tcW w:w="4256" w:type="dxa"/>
            <w:gridSpan w:val="2"/>
            <w:tcBorders>
              <w:top w:val="single" w:sz="4" w:space="0" w:color="auto"/>
              <w:left w:val="single" w:sz="4" w:space="0" w:color="auto"/>
              <w:bottom w:val="single" w:sz="4" w:space="0" w:color="auto"/>
              <w:right w:val="single" w:sz="4" w:space="0" w:color="auto"/>
            </w:tcBorders>
            <w:shd w:val="clear" w:color="auto" w:fill="D9D9D9"/>
          </w:tcPr>
          <w:p w:rsidR="006D4823" w:rsidRDefault="006D4823" w:rsidP="00FD1A7B">
            <w:pPr>
              <w:rPr>
                <w:rFonts w:ascii="宋体" w:hAnsi="宋体" w:hint="eastAsia"/>
                <w:b/>
                <w:color w:val="000000"/>
                <w:szCs w:val="21"/>
              </w:rPr>
            </w:pPr>
            <w:r>
              <w:rPr>
                <w:rFonts w:ascii="宋体" w:hAnsi="宋体" w:hint="eastAsia"/>
                <w:b/>
                <w:color w:val="000000"/>
                <w:szCs w:val="21"/>
              </w:rPr>
              <w:lastRenderedPageBreak/>
              <w:t>总计</w:t>
            </w:r>
          </w:p>
        </w:tc>
        <w:tc>
          <w:tcPr>
            <w:tcW w:w="1755" w:type="dxa"/>
            <w:tcBorders>
              <w:top w:val="single" w:sz="4" w:space="0" w:color="auto"/>
              <w:left w:val="single" w:sz="4" w:space="0" w:color="auto"/>
              <w:bottom w:val="single" w:sz="4" w:space="0" w:color="auto"/>
              <w:right w:val="single" w:sz="4" w:space="0" w:color="auto"/>
            </w:tcBorders>
            <w:shd w:val="clear" w:color="auto" w:fill="D9D9D9"/>
          </w:tcPr>
          <w:p w:rsidR="006D4823" w:rsidRDefault="006D4823" w:rsidP="00FD1A7B">
            <w:pPr>
              <w:rPr>
                <w:rFonts w:ascii="宋体" w:hAnsi="宋体" w:hint="eastAsia"/>
                <w:b/>
                <w:color w:val="000000"/>
                <w:szCs w:val="21"/>
              </w:rPr>
            </w:pPr>
            <w:r>
              <w:rPr>
                <w:rFonts w:ascii="宋体" w:hAnsi="宋体" w:hint="eastAsia"/>
                <w:b/>
                <w:color w:val="000000"/>
                <w:szCs w:val="21"/>
              </w:rPr>
              <w:t>130</w:t>
            </w:r>
          </w:p>
        </w:tc>
        <w:tc>
          <w:tcPr>
            <w:tcW w:w="1742" w:type="dxa"/>
            <w:tcBorders>
              <w:top w:val="single" w:sz="4" w:space="0" w:color="auto"/>
              <w:left w:val="single" w:sz="4" w:space="0" w:color="auto"/>
              <w:bottom w:val="single" w:sz="4" w:space="0" w:color="auto"/>
              <w:right w:val="single" w:sz="4" w:space="0" w:color="auto"/>
            </w:tcBorders>
            <w:shd w:val="clear" w:color="auto" w:fill="D9D9D9"/>
          </w:tcPr>
          <w:p w:rsidR="006D4823" w:rsidRDefault="006D4823" w:rsidP="00FD1A7B">
            <w:pPr>
              <w:rPr>
                <w:rFonts w:ascii="宋体" w:hAnsi="宋体" w:hint="eastAsia"/>
                <w:b/>
                <w:color w:val="000000"/>
                <w:szCs w:val="21"/>
              </w:rPr>
            </w:pPr>
            <w:r>
              <w:rPr>
                <w:rFonts w:ascii="宋体" w:hAnsi="宋体" w:hint="eastAsia"/>
                <w:b/>
                <w:color w:val="000000"/>
                <w:szCs w:val="21"/>
              </w:rPr>
              <w:t>556</w:t>
            </w:r>
          </w:p>
        </w:tc>
        <w:tc>
          <w:tcPr>
            <w:tcW w:w="1715" w:type="dxa"/>
            <w:tcBorders>
              <w:top w:val="single" w:sz="4" w:space="0" w:color="auto"/>
              <w:left w:val="single" w:sz="4" w:space="0" w:color="auto"/>
              <w:bottom w:val="single" w:sz="4" w:space="0" w:color="auto"/>
              <w:right w:val="single" w:sz="4" w:space="0" w:color="auto"/>
            </w:tcBorders>
            <w:shd w:val="clear" w:color="auto" w:fill="D9D9D9"/>
          </w:tcPr>
          <w:p w:rsidR="006D4823" w:rsidRDefault="006D4823" w:rsidP="00FD1A7B">
            <w:pPr>
              <w:rPr>
                <w:rFonts w:ascii="宋体" w:hAnsi="宋体" w:hint="eastAsia"/>
                <w:b/>
                <w:color w:val="000000"/>
                <w:szCs w:val="21"/>
              </w:rPr>
            </w:pPr>
            <w:r>
              <w:rPr>
                <w:rFonts w:ascii="宋体" w:hAnsi="宋体" w:hint="eastAsia"/>
                <w:b/>
                <w:color w:val="000000"/>
                <w:szCs w:val="21"/>
              </w:rPr>
              <w:t>121</w:t>
            </w:r>
          </w:p>
        </w:tc>
      </w:tr>
    </w:tbl>
    <w:p w:rsidR="006D4823" w:rsidRDefault="006D4823" w:rsidP="006D4823">
      <w:pPr>
        <w:rPr>
          <w:rFonts w:ascii="宋体" w:hAnsi="宋体" w:hint="eastAsia"/>
          <w:color w:val="000000"/>
          <w:szCs w:val="20"/>
        </w:rPr>
      </w:pPr>
    </w:p>
    <w:p w:rsidR="006D4823" w:rsidRDefault="006D4823" w:rsidP="006D4823">
      <w:pPr>
        <w:rPr>
          <w:rFonts w:ascii="宋体" w:hAnsi="宋体" w:hint="eastAsia"/>
          <w:color w:val="000000"/>
          <w:szCs w:val="20"/>
        </w:rPr>
      </w:pPr>
      <w:r>
        <w:rPr>
          <w:rFonts w:ascii="宋体" w:hAnsi="宋体" w:hint="eastAsia"/>
          <w:color w:val="000000"/>
          <w:szCs w:val="20"/>
        </w:rPr>
        <w:t>－法语学习中包括（语法，动词变位，拼法，词汇，法国文化和专业法语）和文化活动：</w:t>
      </w:r>
    </w:p>
    <w:p w:rsidR="006D4823" w:rsidRDefault="006D4823" w:rsidP="006D4823">
      <w:pPr>
        <w:rPr>
          <w:rFonts w:ascii="宋体" w:hAnsi="宋体" w:hint="eastAsia"/>
          <w:color w:val="000000"/>
          <w:szCs w:val="20"/>
        </w:rPr>
      </w:pPr>
      <w:r>
        <w:rPr>
          <w:rFonts w:ascii="宋体" w:hAnsi="宋体" w:hint="eastAsia"/>
          <w:color w:val="000000"/>
          <w:szCs w:val="20"/>
        </w:rPr>
        <w:t xml:space="preserve">   　－ 旅游（</w:t>
      </w:r>
      <w:proofErr w:type="gramStart"/>
      <w:r>
        <w:rPr>
          <w:rFonts w:ascii="宋体" w:hAnsi="宋体" w:hint="eastAsia"/>
          <w:color w:val="000000"/>
          <w:szCs w:val="20"/>
        </w:rPr>
        <w:t>卢</w:t>
      </w:r>
      <w:proofErr w:type="gramEnd"/>
      <w:r>
        <w:rPr>
          <w:rFonts w:ascii="宋体" w:hAnsi="宋体" w:hint="eastAsia"/>
          <w:color w:val="000000"/>
          <w:szCs w:val="20"/>
        </w:rPr>
        <w:t>瓦尔河畔城堡，地区公园，巴黎及巴黎地区的博物馆……）</w:t>
      </w:r>
    </w:p>
    <w:p w:rsidR="006D4823" w:rsidRDefault="006D4823" w:rsidP="006D4823">
      <w:pPr>
        <w:rPr>
          <w:rFonts w:ascii="宋体" w:hAnsi="宋体" w:hint="eastAsia"/>
          <w:color w:val="000000"/>
          <w:szCs w:val="20"/>
        </w:rPr>
      </w:pPr>
      <w:r>
        <w:rPr>
          <w:rFonts w:ascii="宋体" w:hAnsi="宋体" w:hint="eastAsia"/>
          <w:color w:val="000000"/>
          <w:szCs w:val="20"/>
        </w:rPr>
        <w:t xml:space="preserve">   　－ 企业参观</w:t>
      </w:r>
    </w:p>
    <w:p w:rsidR="006D4823" w:rsidRDefault="006D4823" w:rsidP="006D4823">
      <w:pPr>
        <w:rPr>
          <w:rFonts w:ascii="宋体" w:hAnsi="宋体" w:hint="eastAsia"/>
          <w:color w:val="000000"/>
          <w:szCs w:val="20"/>
        </w:rPr>
      </w:pPr>
      <w:r>
        <w:rPr>
          <w:rFonts w:ascii="宋体" w:hAnsi="宋体" w:hint="eastAsia"/>
          <w:color w:val="000000"/>
          <w:szCs w:val="20"/>
        </w:rPr>
        <w:t xml:space="preserve">   　－ 学生会组织的丰富体育文化活动（此活动于图尔工程师学院的学生会、各种体育、娱乐、科学俱乐部举行）</w:t>
      </w:r>
    </w:p>
    <w:p w:rsidR="006D4823" w:rsidRDefault="006D4823" w:rsidP="006D4823">
      <w:pPr>
        <w:rPr>
          <w:rFonts w:ascii="宋体" w:hAnsi="宋体" w:hint="eastAsia"/>
          <w:color w:val="000000"/>
          <w:szCs w:val="20"/>
        </w:rPr>
      </w:pPr>
      <w:r>
        <w:rPr>
          <w:rFonts w:ascii="宋体" w:hAnsi="宋体" w:hint="eastAsia"/>
          <w:color w:val="000000"/>
          <w:szCs w:val="20"/>
        </w:rPr>
        <w:t xml:space="preserve">　　　有关法语学习及文化活动均由学院的辅导教师负责。</w:t>
      </w:r>
    </w:p>
    <w:p w:rsidR="006D4823" w:rsidRDefault="006D4823" w:rsidP="006D4823">
      <w:pPr>
        <w:rPr>
          <w:rFonts w:ascii="宋体" w:hAnsi="宋体" w:hint="eastAsia"/>
          <w:color w:val="000000"/>
          <w:szCs w:val="20"/>
        </w:rPr>
      </w:pPr>
      <w:r>
        <w:rPr>
          <w:rFonts w:ascii="宋体" w:hAnsi="宋体" w:hint="eastAsia"/>
          <w:color w:val="000000"/>
          <w:szCs w:val="20"/>
        </w:rPr>
        <w:t>－</w:t>
      </w:r>
      <w:proofErr w:type="gramStart"/>
      <w:r>
        <w:rPr>
          <w:rFonts w:ascii="宋体" w:hAnsi="宋体" w:hint="eastAsia"/>
          <w:color w:val="000000"/>
          <w:szCs w:val="20"/>
        </w:rPr>
        <w:t>小课指的</w:t>
      </w:r>
      <w:proofErr w:type="gramEnd"/>
      <w:r>
        <w:rPr>
          <w:rFonts w:ascii="宋体" w:hAnsi="宋体" w:hint="eastAsia"/>
          <w:color w:val="000000"/>
          <w:szCs w:val="20"/>
        </w:rPr>
        <w:t>是特别为中国学生组织的10至20人的小班授课（具体上课学生人数不定）。</w:t>
      </w:r>
    </w:p>
    <w:p w:rsidR="006D4823" w:rsidRDefault="006D4823" w:rsidP="007D2C7A">
      <w:pPr>
        <w:rPr>
          <w:rFonts w:ascii="宋体" w:hAnsi="宋体" w:hint="eastAsia"/>
          <w:b/>
          <w:color w:val="000000"/>
          <w:sz w:val="24"/>
          <w:szCs w:val="20"/>
          <w:lang w:val="en-US"/>
        </w:rPr>
      </w:pPr>
      <w:r>
        <w:rPr>
          <w:rFonts w:ascii="宋体" w:hAnsi="宋体" w:hint="eastAsia"/>
          <w:color w:val="000000"/>
          <w:szCs w:val="20"/>
        </w:rPr>
        <w:t>－法语课程两学期为32周共384学时</w:t>
      </w:r>
    </w:p>
    <w:p w:rsidR="006D4823" w:rsidRDefault="006D4823" w:rsidP="006D4823">
      <w:pPr>
        <w:rPr>
          <w:rFonts w:ascii="Times New Roman" w:hAnsi="Times New Roman" w:hint="eastAsia"/>
          <w:b/>
          <w:i/>
          <w:color w:val="000000"/>
          <w:sz w:val="28"/>
          <w:szCs w:val="20"/>
          <w:u w:val="single"/>
        </w:rPr>
      </w:pPr>
      <w:r>
        <w:rPr>
          <w:rFonts w:ascii="Times New Roman" w:hAnsi="Times New Roman" w:hint="eastAsia"/>
          <w:b/>
          <w:i/>
          <w:color w:val="000000"/>
          <w:sz w:val="28"/>
          <w:szCs w:val="20"/>
          <w:u w:val="single"/>
        </w:rPr>
        <w:t>附录：</w:t>
      </w:r>
    </w:p>
    <w:p w:rsidR="006D4823" w:rsidRDefault="006D4823" w:rsidP="006D4823">
      <w:pPr>
        <w:rPr>
          <w:rFonts w:ascii="Times New Roman" w:hAnsi="Times New Roman" w:hint="eastAsia"/>
          <w:b/>
          <w:color w:val="000000"/>
          <w:szCs w:val="20"/>
        </w:rPr>
      </w:pPr>
      <w:r>
        <w:rPr>
          <w:rFonts w:ascii="Times New Roman" w:hAnsi="Times New Roman" w:hint="eastAsia"/>
          <w:b/>
          <w:color w:val="000000"/>
          <w:szCs w:val="20"/>
        </w:rPr>
        <w:t>1</w:t>
      </w:r>
      <w:r>
        <w:rPr>
          <w:rFonts w:ascii="Times New Roman" w:hAnsi="Times New Roman" w:hint="eastAsia"/>
          <w:b/>
          <w:color w:val="000000"/>
          <w:szCs w:val="20"/>
        </w:rPr>
        <w:t>．</w:t>
      </w:r>
      <w:r>
        <w:rPr>
          <w:rFonts w:ascii="Times New Roman" w:hAnsi="Times New Roman"/>
          <w:b/>
          <w:color w:val="000000"/>
          <w:szCs w:val="20"/>
        </w:rPr>
        <w:t>教育部承认的法国学院列表</w:t>
      </w:r>
      <w:r>
        <w:rPr>
          <w:rFonts w:ascii="Times New Roman" w:hAnsi="Times New Roman" w:hint="eastAsia"/>
          <w:b/>
          <w:color w:val="000000"/>
          <w:szCs w:val="20"/>
        </w:rPr>
        <w:t>查询</w:t>
      </w:r>
    </w:p>
    <w:p w:rsidR="006D4823" w:rsidRDefault="006D4823" w:rsidP="006D4823">
      <w:pPr>
        <w:rPr>
          <w:rFonts w:ascii="Times New Roman" w:hAnsi="Times New Roman"/>
          <w:color w:val="000000"/>
          <w:szCs w:val="20"/>
        </w:rPr>
      </w:pPr>
      <w:r>
        <w:rPr>
          <w:rFonts w:ascii="Times New Roman" w:hAnsi="Times New Roman"/>
          <w:color w:val="000000"/>
          <w:szCs w:val="20"/>
        </w:rPr>
        <w:t>中国教育部认可的法国学院列表，来自教育部教育涉外监管信息网</w:t>
      </w:r>
      <w:r>
        <w:rPr>
          <w:rFonts w:ascii="Times New Roman" w:hAnsi="Times New Roman"/>
          <w:color w:val="000000"/>
          <w:szCs w:val="20"/>
        </w:rPr>
        <w:t>( www.jsj.edu.cn )</w:t>
      </w:r>
      <w:r>
        <w:rPr>
          <w:rFonts w:ascii="Times New Roman" w:hAnsi="Times New Roman" w:hint="eastAsia"/>
          <w:color w:val="000000"/>
          <w:szCs w:val="20"/>
        </w:rPr>
        <w:t xml:space="preserve">, </w:t>
      </w:r>
      <w:r>
        <w:rPr>
          <w:rFonts w:ascii="Times New Roman" w:hAnsi="Times New Roman"/>
          <w:color w:val="000000"/>
          <w:szCs w:val="20"/>
        </w:rPr>
        <w:t>留学</w:t>
      </w:r>
    </w:p>
    <w:p w:rsidR="006D4823" w:rsidRDefault="006D4823" w:rsidP="006D4823">
      <w:pPr>
        <w:rPr>
          <w:rFonts w:ascii="Times New Roman" w:hAnsi="Times New Roman" w:hint="eastAsia"/>
          <w:color w:val="000000"/>
          <w:szCs w:val="20"/>
        </w:rPr>
      </w:pPr>
      <w:r>
        <w:rPr>
          <w:rFonts w:ascii="Times New Roman" w:hAnsi="Times New Roman"/>
          <w:color w:val="000000"/>
          <w:szCs w:val="20"/>
        </w:rPr>
        <w:t>网</w:t>
      </w:r>
      <w:r>
        <w:rPr>
          <w:rFonts w:ascii="Times New Roman" w:hAnsi="Times New Roman"/>
          <w:color w:val="000000"/>
          <w:szCs w:val="20"/>
        </w:rPr>
        <w:t>( www.cscse.edu.cn )</w:t>
      </w:r>
      <w:r>
        <w:rPr>
          <w:rFonts w:ascii="Times New Roman" w:hAnsi="Times New Roman" w:hint="eastAsia"/>
          <w:color w:val="000000"/>
          <w:szCs w:val="20"/>
        </w:rPr>
        <w:t>。</w:t>
      </w:r>
    </w:p>
    <w:p w:rsidR="006D4823" w:rsidRDefault="006D4823" w:rsidP="006D4823">
      <w:pPr>
        <w:rPr>
          <w:rFonts w:ascii="Times New Roman" w:hAnsi="Times New Roman" w:hint="eastAsia"/>
          <w:b/>
          <w:color w:val="000000"/>
          <w:szCs w:val="20"/>
        </w:rPr>
      </w:pPr>
      <w:r>
        <w:rPr>
          <w:rFonts w:ascii="Times New Roman" w:hAnsi="Times New Roman" w:hint="eastAsia"/>
          <w:b/>
          <w:color w:val="000000"/>
          <w:szCs w:val="20"/>
        </w:rPr>
        <w:t>2</w:t>
      </w:r>
      <w:r>
        <w:rPr>
          <w:rFonts w:ascii="Times New Roman" w:hAnsi="Times New Roman" w:hint="eastAsia"/>
          <w:b/>
          <w:color w:val="000000"/>
          <w:szCs w:val="20"/>
        </w:rPr>
        <w:t>．赴法留学项目费用预算参考</w:t>
      </w:r>
    </w:p>
    <w:p w:rsidR="006D4823" w:rsidRDefault="006D4823" w:rsidP="006D4823">
      <w:pPr>
        <w:rPr>
          <w:rFonts w:ascii="Times New Roman" w:hAnsi="Times New Roman"/>
          <w:b/>
          <w:bCs/>
          <w:color w:val="000000"/>
          <w:szCs w:val="20"/>
        </w:rPr>
      </w:pPr>
      <w:r>
        <w:rPr>
          <w:rFonts w:ascii="Times New Roman" w:hAnsi="Times New Roman" w:hint="eastAsia"/>
          <w:b/>
          <w:bCs/>
          <w:color w:val="000000"/>
          <w:szCs w:val="20"/>
        </w:rPr>
        <w:t>人民币</w:t>
      </w:r>
      <w:r>
        <w:rPr>
          <w:rFonts w:ascii="Times New Roman" w:hAnsi="Times New Roman"/>
          <w:b/>
          <w:bCs/>
          <w:color w:val="000000"/>
          <w:szCs w:val="20"/>
        </w:rPr>
        <w:t>:</w:t>
      </w:r>
    </w:p>
    <w:p w:rsidR="006D4823" w:rsidRDefault="006D4823" w:rsidP="006D4823">
      <w:pPr>
        <w:rPr>
          <w:rFonts w:ascii="Times New Roman" w:hAnsi="Times New Roman" w:hint="eastAsia"/>
          <w:color w:val="000000"/>
          <w:szCs w:val="20"/>
        </w:rPr>
      </w:pPr>
      <w:r>
        <w:rPr>
          <w:rFonts w:ascii="Times New Roman" w:hAnsi="Times New Roman"/>
          <w:color w:val="000000"/>
          <w:szCs w:val="20"/>
        </w:rPr>
        <w:t>1.</w:t>
      </w:r>
      <w:r>
        <w:rPr>
          <w:rFonts w:ascii="Times New Roman" w:hAnsi="Times New Roman"/>
          <w:color w:val="000000"/>
          <w:szCs w:val="20"/>
        </w:rPr>
        <w:t>赴法</w:t>
      </w:r>
      <w:r>
        <w:rPr>
          <w:rFonts w:ascii="Times New Roman" w:hAnsi="Times New Roman" w:hint="eastAsia"/>
          <w:color w:val="000000"/>
          <w:szCs w:val="20"/>
        </w:rPr>
        <w:t>预备班法语学费</w:t>
      </w:r>
      <w:r>
        <w:rPr>
          <w:rFonts w:ascii="Times New Roman" w:hAnsi="Times New Roman" w:hint="eastAsia"/>
          <w:color w:val="000000"/>
          <w:szCs w:val="20"/>
        </w:rPr>
        <w:t>:8,500</w:t>
      </w:r>
      <w:r>
        <w:rPr>
          <w:rFonts w:ascii="Times New Roman" w:hAnsi="Times New Roman" w:hint="eastAsia"/>
          <w:color w:val="000000"/>
          <w:szCs w:val="20"/>
        </w:rPr>
        <w:t>人民币。</w:t>
      </w:r>
    </w:p>
    <w:p w:rsidR="006D4823" w:rsidRDefault="006D4823" w:rsidP="006D4823">
      <w:pPr>
        <w:rPr>
          <w:rFonts w:ascii="Times New Roman" w:hAnsi="Times New Roman" w:hint="eastAsia"/>
          <w:color w:val="000000"/>
          <w:szCs w:val="20"/>
        </w:rPr>
      </w:pPr>
      <w:r>
        <w:rPr>
          <w:rFonts w:ascii="Times New Roman" w:hAnsi="Times New Roman"/>
          <w:color w:val="000000"/>
          <w:szCs w:val="20"/>
        </w:rPr>
        <w:t>2.</w:t>
      </w:r>
      <w:r>
        <w:rPr>
          <w:rFonts w:ascii="Times New Roman" w:hAnsi="Times New Roman" w:hint="eastAsia"/>
          <w:color w:val="000000"/>
          <w:szCs w:val="20"/>
        </w:rPr>
        <w:t>TEF/</w:t>
      </w:r>
      <w:r>
        <w:rPr>
          <w:rFonts w:ascii="Times New Roman" w:hAnsi="Times New Roman"/>
          <w:color w:val="000000"/>
          <w:szCs w:val="20"/>
        </w:rPr>
        <w:t>TCF</w:t>
      </w:r>
      <w:r>
        <w:rPr>
          <w:rFonts w:ascii="Times New Roman" w:hAnsi="Times New Roman" w:hint="eastAsia"/>
          <w:color w:val="000000"/>
          <w:szCs w:val="20"/>
        </w:rPr>
        <w:t>法语考试费</w:t>
      </w:r>
      <w:r>
        <w:rPr>
          <w:rFonts w:ascii="Times New Roman" w:hAnsi="Times New Roman"/>
          <w:color w:val="000000"/>
          <w:szCs w:val="20"/>
        </w:rPr>
        <w:t>1</w:t>
      </w:r>
      <w:r>
        <w:rPr>
          <w:rFonts w:ascii="Times New Roman" w:hAnsi="Times New Roman" w:hint="eastAsia"/>
          <w:color w:val="000000"/>
          <w:szCs w:val="20"/>
        </w:rPr>
        <w:t>,4</w:t>
      </w:r>
      <w:r>
        <w:rPr>
          <w:rFonts w:ascii="Times New Roman" w:hAnsi="Times New Roman"/>
          <w:color w:val="000000"/>
          <w:szCs w:val="20"/>
        </w:rPr>
        <w:t>00</w:t>
      </w:r>
      <w:r>
        <w:rPr>
          <w:rFonts w:ascii="Times New Roman" w:hAnsi="Times New Roman"/>
          <w:color w:val="000000"/>
          <w:szCs w:val="20"/>
        </w:rPr>
        <w:t>元人民币</w:t>
      </w:r>
      <w:r>
        <w:rPr>
          <w:rFonts w:ascii="Times New Roman" w:hAnsi="Times New Roman" w:hint="eastAsia"/>
          <w:color w:val="000000"/>
          <w:szCs w:val="20"/>
        </w:rPr>
        <w:t>。（</w:t>
      </w:r>
      <w:r>
        <w:rPr>
          <w:rFonts w:ascii="Times New Roman" w:hAnsi="Times New Roman"/>
          <w:color w:val="000000"/>
          <w:szCs w:val="20"/>
        </w:rPr>
        <w:t>由</w:t>
      </w:r>
      <w:r>
        <w:rPr>
          <w:rFonts w:ascii="Times New Roman" w:hAnsi="Times New Roman" w:hint="eastAsia"/>
          <w:color w:val="000000"/>
          <w:szCs w:val="20"/>
        </w:rPr>
        <w:t>法国大使馆</w:t>
      </w:r>
      <w:r>
        <w:rPr>
          <w:rFonts w:ascii="Times New Roman" w:hAnsi="Times New Roman"/>
          <w:color w:val="000000"/>
          <w:szCs w:val="20"/>
        </w:rPr>
        <w:t>收取</w:t>
      </w:r>
      <w:r>
        <w:rPr>
          <w:rFonts w:ascii="Times New Roman" w:hAnsi="Times New Roman" w:hint="eastAsia"/>
          <w:color w:val="000000"/>
          <w:szCs w:val="20"/>
        </w:rPr>
        <w:t>）</w:t>
      </w:r>
    </w:p>
    <w:p w:rsidR="006D4823" w:rsidRDefault="006D4823" w:rsidP="006D4823">
      <w:pPr>
        <w:rPr>
          <w:rFonts w:ascii="Times New Roman" w:hAnsi="Times New Roman"/>
          <w:color w:val="000000"/>
          <w:szCs w:val="20"/>
        </w:rPr>
      </w:pPr>
      <w:r>
        <w:rPr>
          <w:rFonts w:ascii="Times New Roman" w:hAnsi="Times New Roman"/>
          <w:color w:val="000000"/>
          <w:szCs w:val="20"/>
        </w:rPr>
        <w:t>3.</w:t>
      </w:r>
      <w:r>
        <w:rPr>
          <w:rFonts w:ascii="Times New Roman" w:hAnsi="Times New Roman"/>
          <w:color w:val="000000"/>
          <w:szCs w:val="20"/>
        </w:rPr>
        <w:t>公证费</w:t>
      </w:r>
      <w:r>
        <w:rPr>
          <w:rFonts w:ascii="Times New Roman" w:hAnsi="Times New Roman" w:hint="eastAsia"/>
          <w:color w:val="000000"/>
          <w:szCs w:val="20"/>
        </w:rPr>
        <w:t>400</w:t>
      </w:r>
      <w:r>
        <w:rPr>
          <w:rFonts w:ascii="Times New Roman" w:hAnsi="Times New Roman"/>
          <w:color w:val="000000"/>
          <w:szCs w:val="20"/>
        </w:rPr>
        <w:t>元人民币左右</w:t>
      </w:r>
      <w:r>
        <w:rPr>
          <w:rFonts w:ascii="Times New Roman" w:hAnsi="Times New Roman" w:hint="eastAsia"/>
          <w:color w:val="000000"/>
          <w:szCs w:val="20"/>
        </w:rPr>
        <w:t>。</w:t>
      </w:r>
      <w:r>
        <w:rPr>
          <w:rFonts w:ascii="Times New Roman" w:hAnsi="Times New Roman"/>
          <w:color w:val="000000"/>
          <w:szCs w:val="20"/>
        </w:rPr>
        <w:t>（由公证处收取）</w:t>
      </w:r>
    </w:p>
    <w:p w:rsidR="006D4823" w:rsidRDefault="006D4823" w:rsidP="006D4823">
      <w:pPr>
        <w:rPr>
          <w:rFonts w:ascii="Times New Roman" w:hAnsi="Times New Roman" w:hint="eastAsia"/>
          <w:color w:val="000000"/>
          <w:szCs w:val="20"/>
        </w:rPr>
      </w:pPr>
      <w:r>
        <w:rPr>
          <w:rFonts w:ascii="Times New Roman" w:hAnsi="Times New Roman"/>
          <w:color w:val="000000"/>
          <w:szCs w:val="20"/>
        </w:rPr>
        <w:t>4.</w:t>
      </w:r>
      <w:r>
        <w:rPr>
          <w:rFonts w:ascii="Times New Roman" w:hAnsi="Times New Roman" w:hint="eastAsia"/>
          <w:color w:val="000000"/>
          <w:szCs w:val="20"/>
        </w:rPr>
        <w:t>使馆面试</w:t>
      </w:r>
      <w:r>
        <w:rPr>
          <w:rFonts w:ascii="Times New Roman" w:hAnsi="Times New Roman"/>
          <w:color w:val="000000"/>
          <w:szCs w:val="20"/>
        </w:rPr>
        <w:t>费</w:t>
      </w:r>
      <w:r>
        <w:rPr>
          <w:rFonts w:ascii="Times New Roman" w:hAnsi="Times New Roman" w:hint="eastAsia"/>
          <w:color w:val="000000"/>
          <w:szCs w:val="20"/>
        </w:rPr>
        <w:t>20</w:t>
      </w:r>
      <w:r>
        <w:rPr>
          <w:rFonts w:ascii="Times New Roman" w:hAnsi="Times New Roman"/>
          <w:color w:val="000000"/>
          <w:szCs w:val="20"/>
        </w:rPr>
        <w:t>00</w:t>
      </w:r>
      <w:r>
        <w:rPr>
          <w:rFonts w:ascii="Times New Roman" w:hAnsi="Times New Roman"/>
          <w:color w:val="000000"/>
          <w:szCs w:val="20"/>
        </w:rPr>
        <w:t>元人民币</w:t>
      </w:r>
      <w:r>
        <w:rPr>
          <w:rFonts w:ascii="Times New Roman" w:hAnsi="Times New Roman" w:hint="eastAsia"/>
          <w:color w:val="000000"/>
          <w:szCs w:val="20"/>
        </w:rPr>
        <w:t>。（</w:t>
      </w:r>
      <w:r>
        <w:rPr>
          <w:rFonts w:ascii="Times New Roman" w:hAnsi="Times New Roman"/>
          <w:color w:val="000000"/>
          <w:szCs w:val="20"/>
        </w:rPr>
        <w:t>由</w:t>
      </w:r>
      <w:r>
        <w:rPr>
          <w:rFonts w:ascii="Times New Roman" w:hAnsi="Times New Roman" w:hint="eastAsia"/>
          <w:color w:val="000000"/>
          <w:szCs w:val="20"/>
        </w:rPr>
        <w:t>法国大使馆</w:t>
      </w:r>
      <w:r>
        <w:rPr>
          <w:rFonts w:ascii="Times New Roman" w:hAnsi="Times New Roman"/>
          <w:color w:val="000000"/>
          <w:szCs w:val="20"/>
        </w:rPr>
        <w:t>收取</w:t>
      </w:r>
      <w:r>
        <w:rPr>
          <w:rFonts w:ascii="Times New Roman" w:hAnsi="Times New Roman" w:hint="eastAsia"/>
          <w:color w:val="000000"/>
          <w:szCs w:val="20"/>
        </w:rPr>
        <w:t>）</w:t>
      </w:r>
    </w:p>
    <w:p w:rsidR="006D4823" w:rsidRDefault="006D4823" w:rsidP="006D4823">
      <w:pPr>
        <w:rPr>
          <w:rFonts w:ascii="Times New Roman" w:hAnsi="Times New Roman"/>
          <w:color w:val="000000"/>
          <w:szCs w:val="20"/>
        </w:rPr>
      </w:pPr>
      <w:r>
        <w:rPr>
          <w:rFonts w:ascii="Times New Roman" w:hAnsi="Times New Roman"/>
          <w:color w:val="000000"/>
          <w:szCs w:val="20"/>
        </w:rPr>
        <w:t>5.</w:t>
      </w:r>
      <w:r>
        <w:rPr>
          <w:rFonts w:ascii="Times New Roman" w:hAnsi="Times New Roman"/>
          <w:color w:val="000000"/>
          <w:szCs w:val="20"/>
        </w:rPr>
        <w:t>签证费</w:t>
      </w:r>
      <w:r>
        <w:rPr>
          <w:rFonts w:ascii="Times New Roman" w:hAnsi="Times New Roman" w:hint="eastAsia"/>
          <w:color w:val="000000"/>
          <w:szCs w:val="20"/>
        </w:rPr>
        <w:t>7</w:t>
      </w:r>
      <w:r>
        <w:rPr>
          <w:rFonts w:ascii="Times New Roman" w:hAnsi="Times New Roman"/>
          <w:color w:val="000000"/>
          <w:szCs w:val="20"/>
        </w:rPr>
        <w:t>00</w:t>
      </w:r>
      <w:r>
        <w:rPr>
          <w:rFonts w:ascii="Times New Roman" w:hAnsi="Times New Roman"/>
          <w:color w:val="000000"/>
          <w:szCs w:val="20"/>
        </w:rPr>
        <w:t>元</w:t>
      </w:r>
      <w:r>
        <w:rPr>
          <w:rFonts w:ascii="Times New Roman" w:hAnsi="Times New Roman" w:hint="eastAsia"/>
          <w:color w:val="000000"/>
          <w:szCs w:val="20"/>
        </w:rPr>
        <w:t>左右。（</w:t>
      </w:r>
      <w:r>
        <w:rPr>
          <w:rFonts w:ascii="Times New Roman" w:hAnsi="Times New Roman"/>
          <w:color w:val="000000"/>
          <w:szCs w:val="20"/>
        </w:rPr>
        <w:t>由</w:t>
      </w:r>
      <w:r>
        <w:rPr>
          <w:rFonts w:ascii="Times New Roman" w:hAnsi="Times New Roman" w:hint="eastAsia"/>
          <w:color w:val="000000"/>
          <w:szCs w:val="20"/>
        </w:rPr>
        <w:t>法国大使馆</w:t>
      </w:r>
      <w:r>
        <w:rPr>
          <w:rFonts w:ascii="Times New Roman" w:hAnsi="Times New Roman"/>
          <w:color w:val="000000"/>
          <w:szCs w:val="20"/>
        </w:rPr>
        <w:t>收取</w:t>
      </w:r>
      <w:r>
        <w:rPr>
          <w:rFonts w:ascii="Times New Roman" w:hAnsi="Times New Roman" w:hint="eastAsia"/>
          <w:color w:val="000000"/>
          <w:szCs w:val="20"/>
        </w:rPr>
        <w:t>）</w:t>
      </w:r>
    </w:p>
    <w:p w:rsidR="006D4823" w:rsidRDefault="006D4823" w:rsidP="006D4823">
      <w:pPr>
        <w:rPr>
          <w:rFonts w:ascii="Times New Roman" w:hAnsi="Times New Roman"/>
          <w:color w:val="000000"/>
          <w:szCs w:val="20"/>
        </w:rPr>
      </w:pPr>
      <w:r>
        <w:rPr>
          <w:rFonts w:ascii="Times New Roman" w:hAnsi="Times New Roman"/>
          <w:color w:val="000000"/>
          <w:szCs w:val="20"/>
        </w:rPr>
        <w:t>6.</w:t>
      </w:r>
      <w:r>
        <w:rPr>
          <w:rFonts w:ascii="Times New Roman" w:hAnsi="Times New Roman" w:hint="eastAsia"/>
          <w:color w:val="000000"/>
          <w:szCs w:val="20"/>
        </w:rPr>
        <w:t>机票</w:t>
      </w:r>
      <w:r>
        <w:rPr>
          <w:rFonts w:ascii="Times New Roman" w:hAnsi="Times New Roman"/>
          <w:color w:val="000000"/>
          <w:szCs w:val="20"/>
        </w:rPr>
        <w:t>+</w:t>
      </w:r>
      <w:r>
        <w:rPr>
          <w:rFonts w:ascii="Times New Roman" w:hAnsi="Times New Roman" w:hint="eastAsia"/>
          <w:color w:val="000000"/>
          <w:szCs w:val="20"/>
        </w:rPr>
        <w:t>汇学费的汇费</w:t>
      </w:r>
      <w:r>
        <w:rPr>
          <w:rFonts w:ascii="Times New Roman" w:hAnsi="Times New Roman" w:hint="eastAsia"/>
          <w:color w:val="000000"/>
          <w:szCs w:val="20"/>
        </w:rPr>
        <w:t>7</w:t>
      </w:r>
      <w:r>
        <w:rPr>
          <w:rFonts w:ascii="Times New Roman" w:hAnsi="Times New Roman"/>
          <w:color w:val="000000"/>
          <w:szCs w:val="20"/>
        </w:rPr>
        <w:t>,000</w:t>
      </w:r>
      <w:r>
        <w:rPr>
          <w:rFonts w:ascii="Times New Roman" w:hAnsi="Times New Roman" w:hint="eastAsia"/>
          <w:color w:val="000000"/>
          <w:szCs w:val="20"/>
        </w:rPr>
        <w:t>元人民币左右</w:t>
      </w:r>
      <w:r>
        <w:rPr>
          <w:rFonts w:ascii="Times New Roman" w:hAnsi="Times New Roman"/>
          <w:color w:val="000000"/>
          <w:szCs w:val="20"/>
        </w:rPr>
        <w:t>(</w:t>
      </w:r>
      <w:r>
        <w:rPr>
          <w:rFonts w:ascii="Times New Roman" w:hAnsi="Times New Roman"/>
          <w:color w:val="000000"/>
          <w:szCs w:val="20"/>
        </w:rPr>
        <w:t>学费汇费</w:t>
      </w:r>
      <w:r>
        <w:rPr>
          <w:rFonts w:ascii="Times New Roman" w:hAnsi="Times New Roman"/>
          <w:color w:val="000000"/>
          <w:szCs w:val="20"/>
        </w:rPr>
        <w:t>+</w:t>
      </w:r>
      <w:r>
        <w:rPr>
          <w:rFonts w:ascii="Times New Roman" w:hAnsi="Times New Roman" w:hint="eastAsia"/>
          <w:color w:val="000000"/>
          <w:szCs w:val="20"/>
        </w:rPr>
        <w:t>电报费</w:t>
      </w:r>
      <w:r>
        <w:rPr>
          <w:rFonts w:ascii="Times New Roman" w:hAnsi="Times New Roman"/>
          <w:color w:val="000000"/>
          <w:szCs w:val="20"/>
        </w:rPr>
        <w:t>)</w:t>
      </w:r>
    </w:p>
    <w:p w:rsidR="006D4823" w:rsidRDefault="006D4823" w:rsidP="006D4823">
      <w:pPr>
        <w:rPr>
          <w:rFonts w:ascii="Times New Roman" w:hAnsi="Times New Roman"/>
          <w:b/>
          <w:bCs/>
          <w:color w:val="000000"/>
          <w:szCs w:val="20"/>
        </w:rPr>
      </w:pPr>
      <w:r>
        <w:rPr>
          <w:rFonts w:ascii="Times New Roman" w:hAnsi="Times New Roman" w:hint="eastAsia"/>
          <w:b/>
          <w:bCs/>
          <w:color w:val="000000"/>
          <w:szCs w:val="20"/>
        </w:rPr>
        <w:t>欧元</w:t>
      </w:r>
      <w:r>
        <w:rPr>
          <w:rFonts w:ascii="Times New Roman" w:hAnsi="Times New Roman"/>
          <w:b/>
          <w:bCs/>
          <w:color w:val="000000"/>
          <w:szCs w:val="20"/>
        </w:rPr>
        <w:t>:</w:t>
      </w:r>
    </w:p>
    <w:p w:rsidR="006D4823" w:rsidRDefault="006D4823" w:rsidP="006D4823">
      <w:pPr>
        <w:rPr>
          <w:rFonts w:ascii="Times New Roman" w:hAnsi="Times New Roman" w:hint="eastAsia"/>
          <w:color w:val="000000"/>
          <w:szCs w:val="20"/>
        </w:rPr>
      </w:pPr>
      <w:r>
        <w:rPr>
          <w:rFonts w:ascii="Times New Roman" w:hAnsi="Times New Roman"/>
          <w:color w:val="000000"/>
          <w:szCs w:val="20"/>
        </w:rPr>
        <w:t>1.</w:t>
      </w:r>
      <w:r>
        <w:rPr>
          <w:rFonts w:ascii="Times New Roman" w:hAnsi="Times New Roman"/>
          <w:color w:val="000000"/>
          <w:szCs w:val="20"/>
        </w:rPr>
        <w:t>项目申请费</w:t>
      </w:r>
      <w:r>
        <w:rPr>
          <w:rFonts w:ascii="Times New Roman" w:hAnsi="Times New Roman"/>
          <w:color w:val="000000"/>
          <w:szCs w:val="20"/>
        </w:rPr>
        <w:t>:6</w:t>
      </w:r>
      <w:r>
        <w:rPr>
          <w:rFonts w:ascii="Times New Roman" w:hAnsi="Times New Roman" w:hint="eastAsia"/>
          <w:color w:val="000000"/>
          <w:szCs w:val="20"/>
        </w:rPr>
        <w:t>00</w:t>
      </w:r>
      <w:r>
        <w:rPr>
          <w:rFonts w:ascii="Times New Roman" w:hAnsi="Times New Roman"/>
          <w:color w:val="000000"/>
          <w:szCs w:val="20"/>
        </w:rPr>
        <w:t>欧元</w:t>
      </w:r>
      <w:r>
        <w:rPr>
          <w:rFonts w:ascii="Times New Roman" w:hAnsi="Times New Roman" w:hint="eastAsia"/>
          <w:color w:val="000000"/>
          <w:szCs w:val="20"/>
        </w:rPr>
        <w:t xml:space="preserve"> </w:t>
      </w:r>
      <w:r>
        <w:rPr>
          <w:rFonts w:ascii="Times New Roman" w:hAnsi="Times New Roman" w:hint="eastAsia"/>
          <w:color w:val="000000"/>
          <w:szCs w:val="20"/>
        </w:rPr>
        <w:t>（</w:t>
      </w:r>
      <w:r>
        <w:rPr>
          <w:rFonts w:ascii="Times New Roman" w:hAnsi="Times New Roman"/>
          <w:color w:val="000000"/>
          <w:szCs w:val="20"/>
        </w:rPr>
        <w:t>抵冲</w:t>
      </w:r>
      <w:r>
        <w:rPr>
          <w:rFonts w:ascii="Times New Roman" w:hAnsi="Times New Roman" w:hint="eastAsia"/>
          <w:color w:val="000000"/>
          <w:szCs w:val="20"/>
        </w:rPr>
        <w:t>4000</w:t>
      </w:r>
      <w:r>
        <w:rPr>
          <w:rFonts w:ascii="Times New Roman" w:hAnsi="Times New Roman" w:hint="eastAsia"/>
          <w:color w:val="000000"/>
          <w:szCs w:val="20"/>
        </w:rPr>
        <w:t>欧元预科学费）</w:t>
      </w:r>
    </w:p>
    <w:p w:rsidR="006D4823" w:rsidRDefault="006D4823" w:rsidP="006D4823">
      <w:pPr>
        <w:rPr>
          <w:rFonts w:ascii="Times New Roman" w:hAnsi="Times New Roman"/>
          <w:color w:val="000000"/>
          <w:szCs w:val="20"/>
        </w:rPr>
      </w:pPr>
      <w:r>
        <w:rPr>
          <w:rFonts w:ascii="Times New Roman" w:hAnsi="Times New Roman"/>
          <w:color w:val="000000"/>
          <w:szCs w:val="20"/>
        </w:rPr>
        <w:t xml:space="preserve">2 </w:t>
      </w:r>
      <w:r>
        <w:rPr>
          <w:rFonts w:ascii="Times New Roman" w:hAnsi="Times New Roman" w:hint="eastAsia"/>
          <w:color w:val="000000"/>
          <w:szCs w:val="20"/>
        </w:rPr>
        <w:t>项目管理费</w:t>
      </w:r>
      <w:r>
        <w:rPr>
          <w:rFonts w:ascii="Times New Roman" w:hAnsi="Times New Roman"/>
          <w:color w:val="000000"/>
          <w:szCs w:val="20"/>
        </w:rPr>
        <w:t>境外服务费：</w:t>
      </w:r>
      <w:r>
        <w:rPr>
          <w:rFonts w:ascii="Times New Roman" w:hAnsi="Times New Roman"/>
          <w:color w:val="000000"/>
          <w:szCs w:val="20"/>
        </w:rPr>
        <w:t>1</w:t>
      </w:r>
      <w:r>
        <w:rPr>
          <w:rFonts w:ascii="Times New Roman" w:hAnsi="Times New Roman" w:hint="eastAsia"/>
          <w:color w:val="000000"/>
          <w:szCs w:val="20"/>
        </w:rPr>
        <w:t>,</w:t>
      </w:r>
      <w:r>
        <w:rPr>
          <w:rFonts w:ascii="Times New Roman" w:hAnsi="Times New Roman"/>
          <w:color w:val="000000"/>
          <w:szCs w:val="20"/>
        </w:rPr>
        <w:t>200</w:t>
      </w:r>
      <w:r>
        <w:rPr>
          <w:rFonts w:ascii="Times New Roman" w:hAnsi="Times New Roman"/>
          <w:color w:val="000000"/>
          <w:szCs w:val="20"/>
        </w:rPr>
        <w:t>欧元</w:t>
      </w:r>
      <w:r>
        <w:rPr>
          <w:rFonts w:ascii="Times New Roman" w:hAnsi="Times New Roman"/>
          <w:color w:val="000000"/>
          <w:szCs w:val="20"/>
        </w:rPr>
        <w:t>(</w:t>
      </w:r>
      <w:r>
        <w:rPr>
          <w:rFonts w:ascii="Times New Roman" w:hAnsi="Times New Roman"/>
          <w:color w:val="000000"/>
          <w:szCs w:val="20"/>
        </w:rPr>
        <w:t>含接机费</w:t>
      </w:r>
      <w:r>
        <w:rPr>
          <w:rFonts w:ascii="Times New Roman" w:hAnsi="Times New Roman"/>
          <w:color w:val="000000"/>
          <w:szCs w:val="20"/>
        </w:rPr>
        <w:t>)</w:t>
      </w:r>
    </w:p>
    <w:p w:rsidR="006D4823" w:rsidRDefault="006D4823" w:rsidP="006D4823">
      <w:pPr>
        <w:rPr>
          <w:rFonts w:ascii="Times New Roman" w:hAnsi="Times New Roman" w:hint="eastAsia"/>
          <w:color w:val="000000"/>
          <w:szCs w:val="20"/>
        </w:rPr>
      </w:pPr>
      <w:r>
        <w:rPr>
          <w:rFonts w:ascii="Times New Roman" w:hAnsi="Times New Roman" w:hint="eastAsia"/>
          <w:color w:val="000000"/>
          <w:szCs w:val="20"/>
        </w:rPr>
        <w:t>3</w:t>
      </w:r>
      <w:r>
        <w:rPr>
          <w:rFonts w:ascii="Times New Roman" w:hAnsi="Times New Roman"/>
          <w:color w:val="000000"/>
          <w:szCs w:val="20"/>
        </w:rPr>
        <w:t>.</w:t>
      </w:r>
      <w:r>
        <w:rPr>
          <w:rFonts w:ascii="Times New Roman" w:hAnsi="Times New Roman" w:hint="eastAsia"/>
          <w:color w:val="000000"/>
          <w:szCs w:val="20"/>
        </w:rPr>
        <w:t>第一年</w:t>
      </w:r>
      <w:r>
        <w:rPr>
          <w:rFonts w:ascii="Times New Roman" w:hAnsi="Times New Roman" w:hint="eastAsia"/>
          <w:color w:val="000000"/>
          <w:szCs w:val="20"/>
        </w:rPr>
        <w:t>:</w:t>
      </w:r>
      <w:r>
        <w:rPr>
          <w:rFonts w:ascii="Times New Roman" w:hAnsi="Times New Roman"/>
          <w:color w:val="000000"/>
          <w:szCs w:val="20"/>
        </w:rPr>
        <w:t>工程师学院</w:t>
      </w:r>
      <w:r>
        <w:rPr>
          <w:rFonts w:ascii="Times New Roman" w:hAnsi="Times New Roman" w:hint="eastAsia"/>
          <w:color w:val="000000"/>
          <w:szCs w:val="20"/>
        </w:rPr>
        <w:t>预科班学费</w:t>
      </w:r>
      <w:r>
        <w:rPr>
          <w:rFonts w:ascii="Times New Roman" w:hAnsi="Times New Roman" w:hint="eastAsia"/>
          <w:color w:val="000000"/>
          <w:szCs w:val="20"/>
        </w:rPr>
        <w:t>4</w:t>
      </w:r>
      <w:r>
        <w:rPr>
          <w:rFonts w:ascii="Times New Roman" w:hAnsi="Times New Roman"/>
          <w:color w:val="000000"/>
          <w:szCs w:val="20"/>
        </w:rPr>
        <w:t>,000</w:t>
      </w:r>
      <w:r>
        <w:rPr>
          <w:rFonts w:ascii="Times New Roman" w:hAnsi="Times New Roman"/>
          <w:color w:val="000000"/>
          <w:szCs w:val="20"/>
        </w:rPr>
        <w:t>欧元</w:t>
      </w:r>
      <w:r>
        <w:rPr>
          <w:rFonts w:ascii="Times New Roman" w:hAnsi="Times New Roman" w:hint="eastAsia"/>
          <w:color w:val="000000"/>
          <w:szCs w:val="20"/>
        </w:rPr>
        <w:t>。</w:t>
      </w:r>
    </w:p>
    <w:p w:rsidR="006D4823" w:rsidRDefault="006D4823" w:rsidP="006D4823">
      <w:pPr>
        <w:rPr>
          <w:rFonts w:ascii="Times New Roman" w:hAnsi="Times New Roman"/>
          <w:color w:val="000000"/>
          <w:szCs w:val="20"/>
        </w:rPr>
      </w:pPr>
      <w:r>
        <w:rPr>
          <w:rFonts w:ascii="Times New Roman" w:hAnsi="Times New Roman" w:hint="eastAsia"/>
          <w:color w:val="000000"/>
          <w:szCs w:val="20"/>
        </w:rPr>
        <w:t>4</w:t>
      </w:r>
      <w:r>
        <w:rPr>
          <w:rFonts w:ascii="Times New Roman" w:hAnsi="Times New Roman"/>
          <w:color w:val="000000"/>
          <w:szCs w:val="20"/>
        </w:rPr>
        <w:t>.</w:t>
      </w:r>
      <w:r>
        <w:rPr>
          <w:rFonts w:ascii="Times New Roman" w:hAnsi="Times New Roman" w:hint="eastAsia"/>
          <w:color w:val="000000"/>
          <w:szCs w:val="20"/>
        </w:rPr>
        <w:t>第二、三年</w:t>
      </w:r>
      <w:r>
        <w:rPr>
          <w:rFonts w:ascii="Times New Roman" w:hAnsi="Times New Roman"/>
          <w:color w:val="000000"/>
          <w:szCs w:val="20"/>
        </w:rPr>
        <w:t>工程师学院注册费</w:t>
      </w:r>
      <w:r>
        <w:rPr>
          <w:rFonts w:ascii="Times New Roman" w:hAnsi="Times New Roman" w:hint="eastAsia"/>
          <w:color w:val="000000"/>
          <w:szCs w:val="20"/>
        </w:rPr>
        <w:t>约</w:t>
      </w:r>
      <w:r>
        <w:rPr>
          <w:rFonts w:ascii="Times New Roman" w:hAnsi="Times New Roman"/>
          <w:color w:val="000000"/>
          <w:szCs w:val="20"/>
        </w:rPr>
        <w:t>6</w:t>
      </w:r>
      <w:r>
        <w:rPr>
          <w:rFonts w:ascii="Times New Roman" w:hAnsi="Times New Roman" w:hint="eastAsia"/>
          <w:color w:val="000000"/>
          <w:szCs w:val="20"/>
        </w:rPr>
        <w:t>90</w:t>
      </w:r>
      <w:r>
        <w:rPr>
          <w:rFonts w:ascii="Times New Roman" w:hAnsi="Times New Roman"/>
          <w:color w:val="000000"/>
          <w:szCs w:val="20"/>
        </w:rPr>
        <w:t>欧元</w:t>
      </w:r>
      <w:r>
        <w:rPr>
          <w:rFonts w:ascii="Times New Roman" w:hAnsi="Times New Roman"/>
          <w:color w:val="000000"/>
          <w:szCs w:val="20"/>
        </w:rPr>
        <w:t>/</w:t>
      </w:r>
      <w:r>
        <w:rPr>
          <w:rFonts w:ascii="Times New Roman" w:hAnsi="Times New Roman"/>
          <w:color w:val="000000"/>
          <w:szCs w:val="20"/>
        </w:rPr>
        <w:t>年</w:t>
      </w:r>
      <w:r>
        <w:rPr>
          <w:rFonts w:ascii="Times New Roman" w:hAnsi="Times New Roman" w:hint="eastAsia"/>
          <w:color w:val="000000"/>
          <w:szCs w:val="20"/>
        </w:rPr>
        <w:t>左右</w:t>
      </w:r>
      <w:r>
        <w:rPr>
          <w:rFonts w:ascii="Times New Roman" w:hAnsi="Times New Roman"/>
          <w:color w:val="000000"/>
          <w:szCs w:val="20"/>
        </w:rPr>
        <w:t xml:space="preserve">, </w:t>
      </w:r>
      <w:r>
        <w:rPr>
          <w:rFonts w:ascii="Times New Roman" w:hAnsi="Times New Roman"/>
          <w:color w:val="000000"/>
          <w:szCs w:val="20"/>
        </w:rPr>
        <w:t>后</w:t>
      </w:r>
      <w:r>
        <w:rPr>
          <w:rFonts w:ascii="Times New Roman" w:hAnsi="Times New Roman"/>
          <w:color w:val="000000"/>
          <w:szCs w:val="20"/>
        </w:rPr>
        <w:t>2</w:t>
      </w:r>
      <w:r>
        <w:rPr>
          <w:rFonts w:ascii="Times New Roman" w:hAnsi="Times New Roman"/>
          <w:color w:val="000000"/>
          <w:szCs w:val="20"/>
        </w:rPr>
        <w:t>年共约</w:t>
      </w:r>
      <w:r>
        <w:rPr>
          <w:rFonts w:ascii="Times New Roman" w:hAnsi="Times New Roman" w:hint="eastAsia"/>
          <w:color w:val="000000"/>
          <w:szCs w:val="20"/>
        </w:rPr>
        <w:t>1380</w:t>
      </w:r>
      <w:r>
        <w:rPr>
          <w:rFonts w:ascii="Times New Roman" w:hAnsi="Times New Roman"/>
          <w:color w:val="000000"/>
          <w:szCs w:val="20"/>
        </w:rPr>
        <w:t>欧元</w:t>
      </w:r>
      <w:r>
        <w:rPr>
          <w:rFonts w:ascii="Times New Roman" w:hAnsi="Times New Roman"/>
          <w:color w:val="000000"/>
          <w:szCs w:val="20"/>
        </w:rPr>
        <w:t>(</w:t>
      </w:r>
      <w:r>
        <w:rPr>
          <w:rFonts w:ascii="Times New Roman" w:hAnsi="Times New Roman"/>
          <w:color w:val="000000"/>
          <w:szCs w:val="20"/>
        </w:rPr>
        <w:t>与法国学生收费标准相同</w:t>
      </w:r>
      <w:r>
        <w:rPr>
          <w:rFonts w:ascii="Times New Roman" w:hAnsi="Times New Roman" w:hint="eastAsia"/>
          <w:color w:val="000000"/>
          <w:szCs w:val="20"/>
        </w:rPr>
        <w:t>,</w:t>
      </w:r>
      <w:r>
        <w:rPr>
          <w:rFonts w:ascii="Times New Roman" w:hAnsi="Times New Roman" w:hint="eastAsia"/>
          <w:color w:val="000000"/>
          <w:szCs w:val="20"/>
        </w:rPr>
        <w:t>含</w:t>
      </w:r>
      <w:r>
        <w:rPr>
          <w:rFonts w:ascii="Times New Roman" w:hAnsi="Times New Roman" w:hint="eastAsia"/>
          <w:color w:val="000000"/>
          <w:szCs w:val="20"/>
        </w:rPr>
        <w:t>100%</w:t>
      </w:r>
      <w:r>
        <w:rPr>
          <w:rFonts w:ascii="Times New Roman" w:hAnsi="Times New Roman" w:hint="eastAsia"/>
          <w:color w:val="000000"/>
          <w:szCs w:val="20"/>
        </w:rPr>
        <w:t>社会医疗保险</w:t>
      </w:r>
      <w:r>
        <w:rPr>
          <w:rFonts w:ascii="Times New Roman" w:hAnsi="Times New Roman"/>
          <w:color w:val="000000"/>
          <w:szCs w:val="20"/>
        </w:rPr>
        <w:t>)</w:t>
      </w:r>
    </w:p>
    <w:p w:rsidR="006D4823" w:rsidRDefault="006D4823" w:rsidP="006D4823">
      <w:pPr>
        <w:rPr>
          <w:rFonts w:ascii="Times New Roman" w:hAnsi="Times New Roman"/>
          <w:color w:val="000000"/>
          <w:szCs w:val="20"/>
        </w:rPr>
      </w:pPr>
      <w:r>
        <w:rPr>
          <w:rFonts w:ascii="Times New Roman" w:hAnsi="Times New Roman" w:hint="eastAsia"/>
          <w:color w:val="000000"/>
          <w:szCs w:val="20"/>
        </w:rPr>
        <w:t>5.</w:t>
      </w:r>
      <w:r>
        <w:rPr>
          <w:rFonts w:ascii="Times New Roman" w:hAnsi="Times New Roman"/>
          <w:color w:val="000000"/>
          <w:szCs w:val="20"/>
        </w:rPr>
        <w:t>房租</w:t>
      </w:r>
      <w:r>
        <w:rPr>
          <w:rFonts w:ascii="Times New Roman" w:hAnsi="Times New Roman"/>
          <w:color w:val="000000"/>
          <w:szCs w:val="20"/>
        </w:rPr>
        <w:t>300</w:t>
      </w:r>
      <w:r>
        <w:rPr>
          <w:rFonts w:ascii="Times New Roman" w:hAnsi="Times New Roman"/>
          <w:color w:val="000000"/>
          <w:szCs w:val="20"/>
        </w:rPr>
        <w:t>欧元左右</w:t>
      </w:r>
      <w:r>
        <w:rPr>
          <w:rFonts w:ascii="Times New Roman" w:hAnsi="Times New Roman"/>
          <w:color w:val="000000"/>
          <w:szCs w:val="20"/>
        </w:rPr>
        <w:t>/</w:t>
      </w:r>
      <w:r>
        <w:rPr>
          <w:rFonts w:ascii="Times New Roman" w:hAnsi="Times New Roman"/>
          <w:color w:val="000000"/>
          <w:szCs w:val="20"/>
        </w:rPr>
        <w:t>月</w:t>
      </w:r>
      <w:r>
        <w:rPr>
          <w:rFonts w:ascii="Times New Roman" w:hAnsi="Times New Roman" w:hint="eastAsia"/>
          <w:color w:val="000000"/>
          <w:szCs w:val="20"/>
        </w:rPr>
        <w:t>，</w:t>
      </w:r>
      <w:r>
        <w:rPr>
          <w:rFonts w:ascii="Times New Roman" w:hAnsi="Times New Roman"/>
          <w:color w:val="000000"/>
          <w:szCs w:val="20"/>
        </w:rPr>
        <w:t>政府</w:t>
      </w:r>
      <w:r>
        <w:rPr>
          <w:rFonts w:ascii="Times New Roman" w:hAnsi="Times New Roman" w:hint="eastAsia"/>
          <w:color w:val="000000"/>
          <w:szCs w:val="20"/>
        </w:rPr>
        <w:t>住房</w:t>
      </w:r>
      <w:r>
        <w:rPr>
          <w:rFonts w:ascii="Times New Roman" w:hAnsi="Times New Roman"/>
          <w:color w:val="000000"/>
          <w:szCs w:val="20"/>
        </w:rPr>
        <w:t>补贴</w:t>
      </w:r>
      <w:r>
        <w:rPr>
          <w:rFonts w:ascii="Times New Roman" w:hAnsi="Times New Roman"/>
          <w:color w:val="000000"/>
          <w:kern w:val="0"/>
          <w:szCs w:val="20"/>
        </w:rPr>
        <w:t>30%</w:t>
      </w:r>
      <w:r>
        <w:rPr>
          <w:rFonts w:ascii="Times New Roman" w:hAnsi="Times New Roman" w:hint="eastAsia"/>
          <w:color w:val="000000"/>
          <w:kern w:val="0"/>
          <w:szCs w:val="20"/>
        </w:rPr>
        <w:t>-70%</w:t>
      </w:r>
      <w:r>
        <w:rPr>
          <w:rFonts w:ascii="Times New Roman" w:hAnsi="Times New Roman"/>
          <w:color w:val="000000"/>
          <w:szCs w:val="20"/>
        </w:rPr>
        <w:t>左右，以</w:t>
      </w:r>
      <w:r>
        <w:rPr>
          <w:rFonts w:ascii="Times New Roman" w:hAnsi="Times New Roman"/>
          <w:color w:val="000000"/>
          <w:szCs w:val="20"/>
        </w:rPr>
        <w:t>300</w:t>
      </w:r>
      <w:r>
        <w:rPr>
          <w:rFonts w:ascii="Times New Roman" w:hAnsi="Times New Roman"/>
          <w:color w:val="000000"/>
          <w:szCs w:val="20"/>
        </w:rPr>
        <w:t>欧元标准为例，全年计</w:t>
      </w:r>
      <w:r>
        <w:rPr>
          <w:rFonts w:ascii="Times New Roman" w:hAnsi="Times New Roman" w:hint="eastAsia"/>
          <w:color w:val="000000"/>
          <w:szCs w:val="20"/>
        </w:rPr>
        <w:t>2160</w:t>
      </w:r>
      <w:r>
        <w:rPr>
          <w:rFonts w:ascii="Times New Roman" w:hAnsi="Times New Roman"/>
          <w:color w:val="000000"/>
          <w:szCs w:val="20"/>
        </w:rPr>
        <w:t>欧元</w:t>
      </w:r>
      <w:r>
        <w:rPr>
          <w:rFonts w:ascii="Times New Roman" w:hAnsi="Times New Roman"/>
          <w:color w:val="000000"/>
          <w:szCs w:val="20"/>
        </w:rPr>
        <w:t>(</w:t>
      </w:r>
      <w:r>
        <w:rPr>
          <w:rFonts w:ascii="Times New Roman" w:hAnsi="Times New Roman" w:hint="eastAsia"/>
          <w:color w:val="000000"/>
          <w:szCs w:val="20"/>
        </w:rPr>
        <w:t>2010</w:t>
      </w:r>
      <w:r>
        <w:rPr>
          <w:rFonts w:ascii="Times New Roman" w:hAnsi="Times New Roman" w:hint="eastAsia"/>
          <w:color w:val="000000"/>
          <w:szCs w:val="20"/>
        </w:rPr>
        <w:t>年实际为</w:t>
      </w:r>
      <w:r>
        <w:rPr>
          <w:rFonts w:ascii="Times New Roman" w:hAnsi="Times New Roman" w:hint="eastAsia"/>
          <w:color w:val="000000"/>
          <w:szCs w:val="20"/>
        </w:rPr>
        <w:t>207</w:t>
      </w:r>
      <w:r>
        <w:rPr>
          <w:rFonts w:ascii="Times New Roman" w:hAnsi="Times New Roman" w:hint="eastAsia"/>
          <w:color w:val="000000"/>
          <w:szCs w:val="20"/>
        </w:rPr>
        <w:t>欧元</w:t>
      </w:r>
      <w:r>
        <w:rPr>
          <w:rFonts w:ascii="Times New Roman" w:hAnsi="Times New Roman" w:hint="eastAsia"/>
          <w:color w:val="000000"/>
          <w:szCs w:val="20"/>
        </w:rPr>
        <w:t>/</w:t>
      </w:r>
      <w:r>
        <w:rPr>
          <w:rFonts w:ascii="Times New Roman" w:hAnsi="Times New Roman" w:hint="eastAsia"/>
          <w:color w:val="000000"/>
          <w:szCs w:val="20"/>
        </w:rPr>
        <w:t>月</w:t>
      </w:r>
      <w:r>
        <w:rPr>
          <w:rFonts w:ascii="Times New Roman" w:hAnsi="Times New Roman" w:hint="eastAsia"/>
          <w:color w:val="000000"/>
          <w:szCs w:val="20"/>
        </w:rPr>
        <w:t xml:space="preserve">, </w:t>
      </w:r>
      <w:r>
        <w:rPr>
          <w:rFonts w:ascii="Times New Roman" w:hAnsi="Times New Roman" w:hint="eastAsia"/>
          <w:color w:val="000000"/>
          <w:szCs w:val="20"/>
        </w:rPr>
        <w:t>房补后约</w:t>
      </w:r>
      <w:r>
        <w:rPr>
          <w:rFonts w:ascii="Times New Roman" w:hAnsi="Times New Roman" w:hint="eastAsia"/>
          <w:color w:val="000000"/>
          <w:szCs w:val="20"/>
        </w:rPr>
        <w:t>120</w:t>
      </w:r>
      <w:r>
        <w:rPr>
          <w:rFonts w:ascii="Times New Roman" w:hAnsi="Times New Roman" w:hint="eastAsia"/>
          <w:color w:val="000000"/>
          <w:szCs w:val="20"/>
        </w:rPr>
        <w:t>欧元</w:t>
      </w:r>
      <w:r>
        <w:rPr>
          <w:rFonts w:ascii="Times New Roman" w:hAnsi="Times New Roman" w:hint="eastAsia"/>
          <w:color w:val="000000"/>
          <w:szCs w:val="20"/>
        </w:rPr>
        <w:t>/</w:t>
      </w:r>
      <w:r>
        <w:rPr>
          <w:rFonts w:ascii="Times New Roman" w:hAnsi="Times New Roman" w:hint="eastAsia"/>
          <w:color w:val="000000"/>
          <w:szCs w:val="20"/>
        </w:rPr>
        <w:t>月左右</w:t>
      </w:r>
      <w:r>
        <w:rPr>
          <w:rFonts w:ascii="Times New Roman" w:hAnsi="Times New Roman" w:hint="eastAsia"/>
          <w:color w:val="000000"/>
          <w:szCs w:val="20"/>
        </w:rPr>
        <w:t>,</w:t>
      </w:r>
      <w:r>
        <w:rPr>
          <w:rFonts w:ascii="Times New Roman" w:hAnsi="Times New Roman" w:hint="eastAsia"/>
          <w:color w:val="000000"/>
          <w:szCs w:val="20"/>
        </w:rPr>
        <w:t>三年共计</w:t>
      </w:r>
      <w:r>
        <w:rPr>
          <w:rFonts w:ascii="Times New Roman" w:hAnsi="Times New Roman" w:hint="eastAsia"/>
          <w:color w:val="000000"/>
          <w:szCs w:val="20"/>
        </w:rPr>
        <w:t>4320</w:t>
      </w:r>
      <w:r>
        <w:rPr>
          <w:rFonts w:ascii="Times New Roman" w:hAnsi="Times New Roman" w:hint="eastAsia"/>
          <w:color w:val="000000"/>
          <w:szCs w:val="20"/>
        </w:rPr>
        <w:t>欧元</w:t>
      </w:r>
      <w:r>
        <w:rPr>
          <w:rFonts w:ascii="Times New Roman" w:hAnsi="Times New Roman"/>
          <w:color w:val="000000"/>
          <w:szCs w:val="20"/>
        </w:rPr>
        <w:t>)</w:t>
      </w:r>
    </w:p>
    <w:p w:rsidR="006D4823" w:rsidRDefault="006D4823" w:rsidP="006D4823">
      <w:pPr>
        <w:rPr>
          <w:rFonts w:ascii="Times New Roman" w:hAnsi="Times New Roman" w:hint="eastAsia"/>
          <w:color w:val="000000"/>
          <w:szCs w:val="20"/>
        </w:rPr>
      </w:pPr>
      <w:r>
        <w:rPr>
          <w:rFonts w:ascii="Times New Roman" w:hAnsi="Times New Roman" w:hint="eastAsia"/>
          <w:color w:val="000000"/>
          <w:szCs w:val="20"/>
        </w:rPr>
        <w:t>6</w:t>
      </w:r>
      <w:r>
        <w:rPr>
          <w:rFonts w:ascii="Times New Roman" w:hAnsi="Times New Roman"/>
          <w:color w:val="000000"/>
          <w:szCs w:val="20"/>
        </w:rPr>
        <w:t>.</w:t>
      </w:r>
      <w:r>
        <w:rPr>
          <w:rFonts w:ascii="Times New Roman" w:hAnsi="Times New Roman"/>
          <w:color w:val="000000"/>
          <w:szCs w:val="20"/>
        </w:rPr>
        <w:t>饭费、</w:t>
      </w:r>
      <w:r>
        <w:rPr>
          <w:rFonts w:ascii="Times New Roman" w:hAnsi="Times New Roman" w:hint="eastAsia"/>
          <w:color w:val="000000"/>
          <w:szCs w:val="20"/>
        </w:rPr>
        <w:t>交通</w:t>
      </w:r>
      <w:r>
        <w:rPr>
          <w:rFonts w:ascii="Times New Roman" w:hAnsi="Times New Roman"/>
          <w:color w:val="000000"/>
          <w:szCs w:val="20"/>
        </w:rPr>
        <w:t>、</w:t>
      </w:r>
      <w:r>
        <w:rPr>
          <w:rFonts w:ascii="Times New Roman" w:hAnsi="Times New Roman" w:hint="eastAsia"/>
          <w:color w:val="000000"/>
          <w:szCs w:val="20"/>
        </w:rPr>
        <w:t>娱乐及</w:t>
      </w:r>
      <w:r>
        <w:rPr>
          <w:rFonts w:ascii="Times New Roman" w:hAnsi="Times New Roman"/>
          <w:color w:val="000000"/>
          <w:szCs w:val="20"/>
        </w:rPr>
        <w:t>其他生活费用约</w:t>
      </w:r>
      <w:r>
        <w:rPr>
          <w:rFonts w:ascii="Times New Roman" w:hAnsi="Times New Roman"/>
          <w:color w:val="000000"/>
          <w:szCs w:val="20"/>
        </w:rPr>
        <w:t>150</w:t>
      </w:r>
      <w:r>
        <w:rPr>
          <w:rFonts w:ascii="Times New Roman" w:hAnsi="Times New Roman"/>
          <w:color w:val="000000"/>
          <w:szCs w:val="20"/>
        </w:rPr>
        <w:t>欧元</w:t>
      </w:r>
      <w:r>
        <w:rPr>
          <w:rFonts w:ascii="Times New Roman" w:hAnsi="Times New Roman"/>
          <w:color w:val="000000"/>
          <w:szCs w:val="20"/>
        </w:rPr>
        <w:t>/</w:t>
      </w:r>
      <w:r>
        <w:rPr>
          <w:rFonts w:ascii="Times New Roman" w:hAnsi="Times New Roman"/>
          <w:color w:val="000000"/>
          <w:szCs w:val="20"/>
        </w:rPr>
        <w:t>月，</w:t>
      </w:r>
      <w:r>
        <w:rPr>
          <w:rFonts w:ascii="Times New Roman" w:hAnsi="Times New Roman"/>
          <w:color w:val="000000"/>
          <w:szCs w:val="20"/>
        </w:rPr>
        <w:t xml:space="preserve"> 3</w:t>
      </w:r>
      <w:r>
        <w:rPr>
          <w:rFonts w:ascii="Times New Roman" w:hAnsi="Times New Roman"/>
          <w:color w:val="000000"/>
          <w:szCs w:val="20"/>
        </w:rPr>
        <w:t>年总计</w:t>
      </w:r>
      <w:r>
        <w:rPr>
          <w:rFonts w:ascii="Times New Roman" w:hAnsi="Times New Roman"/>
          <w:color w:val="000000"/>
          <w:szCs w:val="20"/>
        </w:rPr>
        <w:t>5</w:t>
      </w:r>
      <w:r>
        <w:rPr>
          <w:rFonts w:ascii="Times New Roman" w:hAnsi="Times New Roman" w:hint="eastAsia"/>
          <w:color w:val="000000"/>
          <w:szCs w:val="20"/>
        </w:rPr>
        <w:t>,</w:t>
      </w:r>
      <w:r>
        <w:rPr>
          <w:rFonts w:ascii="Times New Roman" w:hAnsi="Times New Roman"/>
          <w:color w:val="000000"/>
          <w:szCs w:val="20"/>
        </w:rPr>
        <w:t>400</w:t>
      </w:r>
      <w:r>
        <w:rPr>
          <w:rFonts w:ascii="Times New Roman" w:hAnsi="Times New Roman"/>
          <w:color w:val="000000"/>
          <w:szCs w:val="20"/>
        </w:rPr>
        <w:t>欧元</w:t>
      </w:r>
    </w:p>
    <w:p w:rsidR="006D4823" w:rsidRDefault="006D4823" w:rsidP="006D4823">
      <w:pPr>
        <w:rPr>
          <w:rFonts w:ascii="Times New Roman" w:hAnsi="Times New Roman" w:hint="eastAsia"/>
          <w:color w:val="000000"/>
          <w:szCs w:val="20"/>
        </w:rPr>
      </w:pPr>
      <w:r>
        <w:rPr>
          <w:rFonts w:ascii="Times New Roman" w:hAnsi="Times New Roman" w:hint="eastAsia"/>
          <w:color w:val="000000"/>
          <w:szCs w:val="20"/>
        </w:rPr>
        <w:t>7</w:t>
      </w:r>
      <w:r>
        <w:rPr>
          <w:rFonts w:ascii="Times New Roman" w:hAnsi="Times New Roman"/>
          <w:color w:val="000000"/>
          <w:szCs w:val="20"/>
        </w:rPr>
        <w:t>.</w:t>
      </w:r>
      <w:r>
        <w:rPr>
          <w:rFonts w:ascii="Times New Roman" w:hAnsi="Times New Roman"/>
          <w:color w:val="000000"/>
          <w:szCs w:val="20"/>
        </w:rPr>
        <w:t>法国留学生居留证费用</w:t>
      </w:r>
      <w:r>
        <w:rPr>
          <w:rFonts w:ascii="Times New Roman" w:hAnsi="Times New Roman"/>
          <w:color w:val="000000"/>
          <w:szCs w:val="20"/>
        </w:rPr>
        <w:t>:50</w:t>
      </w:r>
      <w:r>
        <w:rPr>
          <w:rFonts w:ascii="Times New Roman" w:hAnsi="Times New Roman"/>
          <w:color w:val="000000"/>
          <w:szCs w:val="20"/>
        </w:rPr>
        <w:t>欧元</w:t>
      </w:r>
      <w:r>
        <w:rPr>
          <w:rFonts w:ascii="Times New Roman" w:hAnsi="Times New Roman" w:hint="eastAsia"/>
          <w:color w:val="000000"/>
          <w:szCs w:val="20"/>
        </w:rPr>
        <w:t>（仅第一年时缴纳省政府警察局）</w:t>
      </w:r>
    </w:p>
    <w:p w:rsidR="006D4823" w:rsidRDefault="006D4823" w:rsidP="006D4823">
      <w:pPr>
        <w:rPr>
          <w:rFonts w:ascii="Times New Roman" w:hAnsi="Times New Roman" w:hint="eastAsia"/>
          <w:b/>
          <w:color w:val="000000"/>
          <w:szCs w:val="20"/>
        </w:rPr>
      </w:pPr>
      <w:r>
        <w:rPr>
          <w:rFonts w:ascii="楷体_GB2312" w:eastAsia="楷体_GB2312" w:hAnsi="Times New Roman" w:hint="eastAsia"/>
          <w:color w:val="000000"/>
          <w:szCs w:val="20"/>
        </w:rPr>
        <w:t>以上费用均按照最高值预算，不计学生到企业实习或假期业余打工的收入。</w:t>
      </w:r>
    </w:p>
    <w:p w:rsidR="006D4823" w:rsidRDefault="006D4823" w:rsidP="006D4823">
      <w:pPr>
        <w:rPr>
          <w:rFonts w:ascii="Times New Roman" w:hAnsi="Times New Roman" w:hint="eastAsia"/>
          <w:color w:val="000000"/>
          <w:szCs w:val="20"/>
        </w:rPr>
      </w:pPr>
      <w:r>
        <w:rPr>
          <w:rFonts w:ascii="Times New Roman" w:hAnsi="Times New Roman" w:hint="eastAsia"/>
          <w:b/>
          <w:color w:val="000000"/>
          <w:szCs w:val="20"/>
        </w:rPr>
        <w:t>3</w:t>
      </w:r>
      <w:r>
        <w:rPr>
          <w:rFonts w:ascii="Times New Roman" w:hAnsi="Times New Roman" w:hint="eastAsia"/>
          <w:b/>
          <w:color w:val="000000"/>
          <w:szCs w:val="20"/>
        </w:rPr>
        <w:t>，与法国图尔工程师学院合作</w:t>
      </w:r>
      <w:r>
        <w:rPr>
          <w:rFonts w:ascii="Times New Roman" w:hAnsi="Times New Roman" w:hint="eastAsia"/>
          <w:b/>
          <w:color w:val="000000"/>
          <w:szCs w:val="20"/>
        </w:rPr>
        <w:t>/</w:t>
      </w:r>
      <w:r>
        <w:rPr>
          <w:rFonts w:ascii="Times New Roman" w:hAnsi="Times New Roman" w:hint="eastAsia"/>
          <w:b/>
          <w:color w:val="000000"/>
          <w:szCs w:val="20"/>
        </w:rPr>
        <w:t>研发企业名单</w:t>
      </w:r>
      <w:r>
        <w:rPr>
          <w:rFonts w:ascii="Times New Roman" w:hAnsi="Times New Roman" w:hint="eastAsia"/>
          <w:color w:val="000000"/>
          <w:szCs w:val="20"/>
        </w:rPr>
        <w:t>：</w:t>
      </w:r>
    </w:p>
    <w:p w:rsidR="006D4823" w:rsidRDefault="006D4823" w:rsidP="006D4823">
      <w:pPr>
        <w:rPr>
          <w:rFonts w:ascii="Times New Roman" w:hAnsi="Times New Roman" w:hint="eastAsia"/>
          <w:color w:val="000000"/>
          <w:szCs w:val="20"/>
        </w:rPr>
      </w:pPr>
      <w:r>
        <w:rPr>
          <w:rFonts w:ascii="Times New Roman" w:hAnsi="Times New Roman" w:hint="eastAsia"/>
          <w:b/>
          <w:color w:val="000000"/>
          <w:szCs w:val="20"/>
        </w:rPr>
        <w:t>计算机</w:t>
      </w:r>
      <w:r>
        <w:rPr>
          <w:rFonts w:ascii="Times New Roman" w:hAnsi="Times New Roman" w:hint="eastAsia"/>
          <w:b/>
          <w:color w:val="000000"/>
          <w:szCs w:val="20"/>
        </w:rPr>
        <w:t>/</w:t>
      </w:r>
      <w:r>
        <w:rPr>
          <w:rFonts w:ascii="Times New Roman" w:hAnsi="Times New Roman" w:hint="eastAsia"/>
          <w:b/>
          <w:color w:val="000000"/>
          <w:szCs w:val="20"/>
        </w:rPr>
        <w:t>机械</w:t>
      </w:r>
      <w:r>
        <w:rPr>
          <w:rFonts w:ascii="Times New Roman" w:hAnsi="Times New Roman" w:hint="eastAsia"/>
          <w:b/>
          <w:color w:val="000000"/>
          <w:szCs w:val="20"/>
        </w:rPr>
        <w:t>/</w:t>
      </w:r>
      <w:r>
        <w:rPr>
          <w:rFonts w:ascii="Times New Roman" w:hAnsi="Times New Roman" w:hint="eastAsia"/>
          <w:b/>
          <w:color w:val="000000"/>
          <w:szCs w:val="20"/>
        </w:rPr>
        <w:t>电子专业学生可选择实习公司</w:t>
      </w:r>
      <w:r>
        <w:rPr>
          <w:rFonts w:ascii="Times New Roman" w:hAnsi="Times New Roman" w:hint="eastAsia"/>
          <w:color w:val="000000"/>
          <w:szCs w:val="20"/>
        </w:rPr>
        <w:t>：</w:t>
      </w:r>
    </w:p>
    <w:p w:rsidR="006D4823" w:rsidRDefault="006D4823" w:rsidP="006D4823">
      <w:pPr>
        <w:rPr>
          <w:rFonts w:ascii="Times New Roman" w:hAnsi="Times New Roman" w:hint="eastAsia"/>
          <w:color w:val="000000"/>
          <w:szCs w:val="20"/>
        </w:rPr>
      </w:pPr>
      <w:r>
        <w:rPr>
          <w:rFonts w:ascii="Times New Roman" w:hAnsi="Times New Roman" w:hint="eastAsia"/>
          <w:color w:val="000000"/>
          <w:szCs w:val="20"/>
        </w:rPr>
        <w:t>Fort(</w:t>
      </w:r>
      <w:r>
        <w:rPr>
          <w:rFonts w:ascii="Times New Roman" w:hAnsi="Times New Roman" w:hint="eastAsia"/>
          <w:color w:val="000000"/>
          <w:szCs w:val="20"/>
        </w:rPr>
        <w:t>福特，</w:t>
      </w:r>
      <w:r>
        <w:rPr>
          <w:rFonts w:ascii="Times New Roman" w:hAnsi="Times New Roman"/>
          <w:color w:val="000000"/>
          <w:szCs w:val="20"/>
        </w:rPr>
        <w:t>世界</w:t>
      </w:r>
      <w:r>
        <w:rPr>
          <w:rFonts w:ascii="Times New Roman" w:hAnsi="Times New Roman"/>
          <w:color w:val="000000"/>
          <w:szCs w:val="20"/>
        </w:rPr>
        <w:t>500</w:t>
      </w:r>
      <w:r>
        <w:rPr>
          <w:rFonts w:ascii="Times New Roman" w:hAnsi="Times New Roman"/>
          <w:color w:val="000000"/>
          <w:szCs w:val="20"/>
        </w:rPr>
        <w:t>强</w:t>
      </w:r>
      <w:r>
        <w:rPr>
          <w:rFonts w:ascii="Times New Roman" w:hAnsi="Times New Roman" w:hint="eastAsia"/>
          <w:color w:val="000000"/>
          <w:szCs w:val="20"/>
        </w:rPr>
        <w:t>，与图尔工程师学院为合作研发伙伴</w:t>
      </w:r>
      <w:r>
        <w:rPr>
          <w:rFonts w:ascii="Times New Roman" w:hAnsi="Times New Roman" w:hint="eastAsia"/>
          <w:color w:val="000000"/>
          <w:szCs w:val="20"/>
        </w:rPr>
        <w:t>)</w:t>
      </w:r>
      <w:r>
        <w:rPr>
          <w:rFonts w:ascii="Times New Roman" w:hAnsi="Times New Roman" w:hint="eastAsia"/>
          <w:color w:val="000000"/>
          <w:szCs w:val="20"/>
        </w:rPr>
        <w:t>，</w:t>
      </w:r>
      <w:r>
        <w:rPr>
          <w:rFonts w:ascii="Times New Roman" w:hAnsi="Times New Roman" w:hint="eastAsia"/>
          <w:color w:val="000000"/>
          <w:szCs w:val="20"/>
        </w:rPr>
        <w:t xml:space="preserve"> </w:t>
      </w:r>
      <w:r>
        <w:rPr>
          <w:rFonts w:ascii="Times New Roman" w:hAnsi="Times New Roman"/>
          <w:color w:val="000000"/>
          <w:szCs w:val="20"/>
        </w:rPr>
        <w:t>Airbus</w:t>
      </w:r>
      <w:r>
        <w:rPr>
          <w:rFonts w:ascii="Times New Roman" w:hAnsi="Times New Roman" w:hint="eastAsia"/>
          <w:color w:val="000000"/>
          <w:szCs w:val="20"/>
        </w:rPr>
        <w:t>（法国空中客车</w:t>
      </w:r>
      <w:r>
        <w:rPr>
          <w:rFonts w:ascii="Times New Roman" w:hAnsi="Times New Roman"/>
          <w:color w:val="000000"/>
          <w:szCs w:val="20"/>
        </w:rPr>
        <w:t>世界</w:t>
      </w:r>
      <w:r>
        <w:rPr>
          <w:rFonts w:ascii="Times New Roman" w:hAnsi="Times New Roman"/>
          <w:color w:val="000000"/>
          <w:szCs w:val="20"/>
        </w:rPr>
        <w:t>500</w:t>
      </w:r>
      <w:r>
        <w:rPr>
          <w:rFonts w:ascii="Times New Roman" w:hAnsi="Times New Roman"/>
          <w:color w:val="000000"/>
          <w:szCs w:val="20"/>
        </w:rPr>
        <w:t>强</w:t>
      </w:r>
      <w:r>
        <w:rPr>
          <w:rFonts w:ascii="Times New Roman" w:hAnsi="Times New Roman" w:hint="eastAsia"/>
          <w:color w:val="000000"/>
          <w:szCs w:val="20"/>
        </w:rPr>
        <w:t>），</w:t>
      </w:r>
      <w:r>
        <w:rPr>
          <w:rFonts w:ascii="Times New Roman" w:hAnsi="Times New Roman"/>
          <w:color w:val="000000"/>
          <w:szCs w:val="20"/>
        </w:rPr>
        <w:t>Air France – Paris</w:t>
      </w:r>
      <w:r>
        <w:rPr>
          <w:rFonts w:ascii="Times New Roman" w:hAnsi="Times New Roman" w:hint="eastAsia"/>
          <w:color w:val="000000"/>
          <w:szCs w:val="20"/>
        </w:rPr>
        <w:t>（法国航空）</w:t>
      </w:r>
      <w:r>
        <w:rPr>
          <w:rFonts w:ascii="Times New Roman" w:hAnsi="Times New Roman" w:hint="eastAsia"/>
          <w:color w:val="000000"/>
          <w:szCs w:val="20"/>
        </w:rPr>
        <w:t>,</w:t>
      </w:r>
      <w:r>
        <w:rPr>
          <w:rFonts w:ascii="Times New Roman" w:hAnsi="Times New Roman"/>
          <w:color w:val="000000"/>
          <w:szCs w:val="20"/>
        </w:rPr>
        <w:t xml:space="preserve"> Atos Origin Service</w:t>
      </w:r>
      <w:r>
        <w:rPr>
          <w:rFonts w:ascii="Times New Roman" w:hAnsi="Times New Roman" w:hint="eastAsia"/>
          <w:color w:val="000000"/>
          <w:szCs w:val="20"/>
        </w:rPr>
        <w:t>(</w:t>
      </w:r>
      <w:r>
        <w:rPr>
          <w:rFonts w:ascii="Times New Roman" w:hAnsi="Times New Roman"/>
          <w:color w:val="000000"/>
          <w:szCs w:val="20"/>
        </w:rPr>
        <w:t>阿托斯</w:t>
      </w:r>
      <w:r>
        <w:rPr>
          <w:rFonts w:ascii="Times New Roman" w:hAnsi="Times New Roman" w:hint="eastAsia"/>
          <w:color w:val="000000"/>
          <w:szCs w:val="20"/>
        </w:rPr>
        <w:t>-</w:t>
      </w:r>
      <w:r>
        <w:rPr>
          <w:rFonts w:ascii="Times New Roman" w:hAnsi="Times New Roman"/>
          <w:color w:val="000000"/>
          <w:szCs w:val="20"/>
        </w:rPr>
        <w:t>世界</w:t>
      </w:r>
      <w:proofErr w:type="gramStart"/>
      <w:r>
        <w:rPr>
          <w:rFonts w:ascii="Times New Roman" w:hAnsi="Times New Roman"/>
          <w:color w:val="000000"/>
          <w:szCs w:val="20"/>
        </w:rPr>
        <w:t>领先电液元件</w:t>
      </w:r>
      <w:proofErr w:type="gramEnd"/>
      <w:r>
        <w:rPr>
          <w:rFonts w:ascii="Times New Roman" w:hAnsi="Times New Roman"/>
          <w:color w:val="000000"/>
          <w:szCs w:val="20"/>
        </w:rPr>
        <w:t>制造商</w:t>
      </w:r>
      <w:r>
        <w:rPr>
          <w:rFonts w:ascii="Times New Roman" w:hAnsi="Times New Roman" w:hint="eastAsia"/>
          <w:color w:val="000000"/>
          <w:szCs w:val="20"/>
        </w:rPr>
        <w:t>),</w:t>
      </w:r>
      <w:r>
        <w:rPr>
          <w:rFonts w:ascii="Times New Roman" w:hAnsi="Times New Roman"/>
          <w:color w:val="000000"/>
          <w:szCs w:val="20"/>
        </w:rPr>
        <w:t xml:space="preserve"> Hutchinson France</w:t>
      </w:r>
      <w:r>
        <w:rPr>
          <w:rFonts w:ascii="Times New Roman" w:hAnsi="Times New Roman" w:hint="eastAsia"/>
          <w:color w:val="000000"/>
          <w:szCs w:val="20"/>
        </w:rPr>
        <w:t>(</w:t>
      </w:r>
      <w:r>
        <w:rPr>
          <w:rFonts w:ascii="Times New Roman" w:hAnsi="Times New Roman"/>
          <w:color w:val="000000"/>
          <w:szCs w:val="20"/>
        </w:rPr>
        <w:t>哈金森</w:t>
      </w:r>
      <w:r>
        <w:rPr>
          <w:rFonts w:ascii="Times New Roman" w:hAnsi="Times New Roman" w:hint="eastAsia"/>
          <w:color w:val="000000"/>
          <w:szCs w:val="20"/>
        </w:rPr>
        <w:t>-</w:t>
      </w:r>
      <w:r>
        <w:rPr>
          <w:rFonts w:ascii="Times New Roman" w:hAnsi="Times New Roman"/>
          <w:color w:val="000000"/>
          <w:szCs w:val="20"/>
        </w:rPr>
        <w:t>道达尔集团子公司石油和化工产业</w:t>
      </w:r>
      <w:r>
        <w:rPr>
          <w:rFonts w:ascii="Times New Roman" w:hAnsi="Times New Roman" w:hint="eastAsia"/>
          <w:color w:val="000000"/>
          <w:szCs w:val="20"/>
        </w:rPr>
        <w:t>，</w:t>
      </w:r>
      <w:proofErr w:type="gramStart"/>
      <w:r>
        <w:rPr>
          <w:rFonts w:ascii="Times New Roman" w:hAnsi="Times New Roman" w:hint="eastAsia"/>
          <w:color w:val="000000"/>
          <w:szCs w:val="20"/>
        </w:rPr>
        <w:t>世界</w:t>
      </w:r>
      <w:r>
        <w:rPr>
          <w:rFonts w:ascii="Times New Roman" w:hAnsi="Times New Roman"/>
          <w:color w:val="000000"/>
          <w:szCs w:val="20"/>
        </w:rPr>
        <w:t>世界</w:t>
      </w:r>
      <w:proofErr w:type="gramEnd"/>
      <w:r>
        <w:rPr>
          <w:rFonts w:ascii="Times New Roman" w:hAnsi="Times New Roman"/>
          <w:color w:val="000000"/>
          <w:szCs w:val="20"/>
        </w:rPr>
        <w:t>500</w:t>
      </w:r>
      <w:r>
        <w:rPr>
          <w:rFonts w:ascii="Times New Roman" w:hAnsi="Times New Roman"/>
          <w:color w:val="000000"/>
          <w:szCs w:val="20"/>
        </w:rPr>
        <w:t>强</w:t>
      </w:r>
      <w:r>
        <w:rPr>
          <w:rFonts w:ascii="Times New Roman" w:hAnsi="Times New Roman" w:hint="eastAsia"/>
          <w:color w:val="000000"/>
          <w:szCs w:val="20"/>
        </w:rPr>
        <w:t>)</w:t>
      </w:r>
      <w:r>
        <w:rPr>
          <w:rFonts w:ascii="Times New Roman" w:hAnsi="Times New Roman" w:hint="eastAsia"/>
          <w:color w:val="000000"/>
          <w:szCs w:val="20"/>
        </w:rPr>
        <w:t>，</w:t>
      </w:r>
      <w:r>
        <w:rPr>
          <w:rFonts w:ascii="Times New Roman" w:hAnsi="Times New Roman"/>
          <w:color w:val="000000"/>
          <w:szCs w:val="20"/>
        </w:rPr>
        <w:t>STMicroelectronics</w:t>
      </w:r>
      <w:r>
        <w:rPr>
          <w:rFonts w:ascii="Times New Roman" w:hAnsi="Times New Roman" w:hint="eastAsia"/>
          <w:color w:val="000000"/>
          <w:szCs w:val="20"/>
        </w:rPr>
        <w:t>（意法半导体），</w:t>
      </w:r>
      <w:proofErr w:type="spellStart"/>
      <w:r>
        <w:rPr>
          <w:rFonts w:ascii="Times New Roman" w:hAnsi="Times New Roman"/>
          <w:color w:val="000000"/>
          <w:szCs w:val="20"/>
        </w:rPr>
        <w:t>Faiveley</w:t>
      </w:r>
      <w:proofErr w:type="spellEnd"/>
      <w:r>
        <w:rPr>
          <w:rFonts w:ascii="Times New Roman" w:hAnsi="Times New Roman"/>
          <w:color w:val="000000"/>
          <w:szCs w:val="20"/>
        </w:rPr>
        <w:t xml:space="preserve"> Transport</w:t>
      </w:r>
      <w:r>
        <w:rPr>
          <w:rFonts w:ascii="Times New Roman" w:hAnsi="Times New Roman" w:hint="eastAsia"/>
          <w:color w:val="000000"/>
          <w:szCs w:val="20"/>
        </w:rPr>
        <w:t>（</w:t>
      </w:r>
      <w:r>
        <w:rPr>
          <w:rFonts w:ascii="Times New Roman" w:hAnsi="Times New Roman"/>
          <w:color w:val="000000"/>
          <w:szCs w:val="20"/>
        </w:rPr>
        <w:t>法维</w:t>
      </w:r>
      <w:proofErr w:type="gramStart"/>
      <w:r>
        <w:rPr>
          <w:rFonts w:ascii="Times New Roman" w:hAnsi="Times New Roman"/>
          <w:color w:val="000000"/>
          <w:szCs w:val="20"/>
        </w:rPr>
        <w:t>莱</w:t>
      </w:r>
      <w:proofErr w:type="gramEnd"/>
      <w:r>
        <w:rPr>
          <w:rFonts w:ascii="Times New Roman" w:hAnsi="Times New Roman"/>
          <w:color w:val="000000"/>
          <w:szCs w:val="20"/>
        </w:rPr>
        <w:t>的轨道交通</w:t>
      </w:r>
      <w:r>
        <w:rPr>
          <w:rFonts w:ascii="Times New Roman" w:hAnsi="Times New Roman" w:hint="eastAsia"/>
          <w:color w:val="000000"/>
          <w:szCs w:val="20"/>
        </w:rPr>
        <w:t>）等</w:t>
      </w:r>
      <w:r>
        <w:rPr>
          <w:rFonts w:ascii="Times New Roman" w:hAnsi="Times New Roman" w:hint="eastAsia"/>
          <w:color w:val="000000"/>
          <w:szCs w:val="20"/>
        </w:rPr>
        <w:t>42</w:t>
      </w:r>
      <w:r>
        <w:rPr>
          <w:rFonts w:ascii="Times New Roman" w:hAnsi="Times New Roman" w:hint="eastAsia"/>
          <w:color w:val="000000"/>
          <w:szCs w:val="20"/>
        </w:rPr>
        <w:t>家国际企业。</w:t>
      </w:r>
    </w:p>
    <w:p w:rsidR="006D4823" w:rsidRDefault="006D4823" w:rsidP="006D4823">
      <w:pPr>
        <w:rPr>
          <w:rFonts w:ascii="Times New Roman" w:hAnsi="Times New Roman" w:hint="eastAsia"/>
          <w:b/>
          <w:color w:val="000000"/>
          <w:szCs w:val="20"/>
        </w:rPr>
      </w:pPr>
      <w:r>
        <w:rPr>
          <w:rFonts w:ascii="Times New Roman" w:hAnsi="Times New Roman" w:hint="eastAsia"/>
          <w:color w:val="000000"/>
          <w:szCs w:val="20"/>
        </w:rPr>
        <w:t>73%</w:t>
      </w:r>
      <w:r>
        <w:rPr>
          <w:rFonts w:ascii="Times New Roman" w:hAnsi="Times New Roman" w:hint="eastAsia"/>
          <w:color w:val="000000"/>
          <w:szCs w:val="20"/>
        </w:rPr>
        <w:t>的学生通过企业实习方式，获得正式工作合同，实习期间企业学校签订协议，享受法律规定实习薪水（约</w:t>
      </w:r>
      <w:r>
        <w:rPr>
          <w:rFonts w:ascii="Times New Roman" w:hAnsi="Times New Roman" w:hint="eastAsia"/>
          <w:color w:val="000000"/>
          <w:szCs w:val="20"/>
        </w:rPr>
        <w:t>1000</w:t>
      </w:r>
      <w:r>
        <w:rPr>
          <w:rFonts w:ascii="Times New Roman" w:hAnsi="Times New Roman" w:hint="eastAsia"/>
          <w:color w:val="000000"/>
          <w:szCs w:val="20"/>
        </w:rPr>
        <w:t>欧元</w:t>
      </w:r>
      <w:r>
        <w:rPr>
          <w:rFonts w:ascii="Times New Roman" w:hAnsi="Times New Roman" w:hint="eastAsia"/>
          <w:color w:val="000000"/>
          <w:szCs w:val="20"/>
        </w:rPr>
        <w:t>/</w:t>
      </w:r>
      <w:r>
        <w:rPr>
          <w:rFonts w:ascii="Times New Roman" w:hAnsi="Times New Roman" w:hint="eastAsia"/>
          <w:color w:val="000000"/>
          <w:szCs w:val="20"/>
        </w:rPr>
        <w:t>月）。</w:t>
      </w:r>
    </w:p>
    <w:p w:rsidR="006D4823" w:rsidRPr="006D4823" w:rsidRDefault="006D4823" w:rsidP="006D4823">
      <w:pPr>
        <w:rPr>
          <w:rFonts w:ascii="Times New Roman" w:hAnsi="Times New Roman" w:hint="eastAsia"/>
          <w:b/>
          <w:color w:val="000000"/>
          <w:szCs w:val="20"/>
        </w:rPr>
      </w:pPr>
    </w:p>
    <w:p w:rsidR="006D4823" w:rsidRDefault="006D4823" w:rsidP="006D4823">
      <w:pPr>
        <w:rPr>
          <w:rFonts w:ascii="Times New Roman" w:hAnsi="Times New Roman" w:hint="eastAsia"/>
          <w:color w:val="000000"/>
          <w:szCs w:val="20"/>
        </w:rPr>
      </w:pPr>
      <w:r>
        <w:rPr>
          <w:rFonts w:ascii="Times New Roman" w:hAnsi="Times New Roman" w:hint="eastAsia"/>
          <w:b/>
          <w:color w:val="000000"/>
          <w:szCs w:val="20"/>
        </w:rPr>
        <w:lastRenderedPageBreak/>
        <w:t>2005</w:t>
      </w:r>
      <w:r>
        <w:rPr>
          <w:rFonts w:ascii="Times New Roman" w:hAnsi="Times New Roman" w:hint="eastAsia"/>
          <w:b/>
          <w:color w:val="000000"/>
          <w:szCs w:val="20"/>
        </w:rPr>
        <w:t>年至今，此项目学生升学、毕业数据统计：</w:t>
      </w:r>
    </w:p>
    <w:p w:rsidR="006D4823" w:rsidRDefault="006D4823" w:rsidP="006D4823">
      <w:pPr>
        <w:rPr>
          <w:rFonts w:ascii="Times New Roman" w:hAnsi="Times New Roman" w:hint="eastAsia"/>
          <w:color w:val="000000"/>
          <w:szCs w:val="20"/>
        </w:rPr>
      </w:pPr>
    </w:p>
    <w:p w:rsidR="006D4823" w:rsidRDefault="006D4823" w:rsidP="006D4823">
      <w:pPr>
        <w:rPr>
          <w:rFonts w:ascii="Times New Roman" w:hAnsi="Times New Roman" w:hint="eastAsia"/>
          <w:color w:val="000000"/>
          <w:szCs w:val="20"/>
        </w:rPr>
      </w:pPr>
      <w:r>
        <w:rPr>
          <w:rFonts w:ascii="Times New Roman" w:hAnsi="Times New Roman" w:hint="eastAsia"/>
          <w:color w:val="000000"/>
          <w:szCs w:val="20"/>
        </w:rPr>
        <w:t>部分学生通过一年工程师硕士预科学习，选择到法国其它工程师学院继续攻读学业；有四分之一的学生选择在工程师最后一年学习</w:t>
      </w:r>
      <w:r>
        <w:rPr>
          <w:rFonts w:ascii="Times New Roman" w:hAnsi="Times New Roman" w:hint="eastAsia"/>
          <w:color w:val="000000"/>
          <w:szCs w:val="20"/>
        </w:rPr>
        <w:t>MBA</w:t>
      </w:r>
      <w:r>
        <w:rPr>
          <w:rFonts w:ascii="Times New Roman" w:hAnsi="Times New Roman" w:hint="eastAsia"/>
          <w:color w:val="000000"/>
          <w:szCs w:val="20"/>
        </w:rPr>
        <w:t>课程（英文授课，学校承担费用）；</w:t>
      </w:r>
      <w:r>
        <w:rPr>
          <w:rFonts w:ascii="Times New Roman" w:hAnsi="Times New Roman" w:hint="eastAsia"/>
          <w:color w:val="000000"/>
          <w:szCs w:val="20"/>
        </w:rPr>
        <w:t>80%</w:t>
      </w:r>
      <w:r>
        <w:rPr>
          <w:rFonts w:ascii="Times New Roman" w:hAnsi="Times New Roman" w:hint="eastAsia"/>
          <w:color w:val="000000"/>
          <w:szCs w:val="20"/>
        </w:rPr>
        <w:t>的毕业生选择留在法国继续工作，获得国际工作经验背景。</w:t>
      </w:r>
    </w:p>
    <w:p w:rsidR="006D4823" w:rsidRDefault="006D4823" w:rsidP="006D4823">
      <w:pPr>
        <w:rPr>
          <w:rFonts w:ascii="Times New Roman" w:hAnsi="Times New Roman" w:hint="eastAsia"/>
          <w:color w:val="000000"/>
          <w:szCs w:val="20"/>
        </w:rPr>
      </w:pPr>
    </w:p>
    <w:p w:rsidR="006D4823" w:rsidRDefault="006D4823" w:rsidP="006D4823">
      <w:pPr>
        <w:rPr>
          <w:rFonts w:ascii="Times New Roman" w:hAnsi="Times New Roman" w:hint="eastAsia"/>
          <w:color w:val="000000"/>
          <w:szCs w:val="20"/>
        </w:rPr>
      </w:pPr>
      <w:r>
        <w:rPr>
          <w:rFonts w:ascii="Times New Roman" w:hAnsi="Times New Roman"/>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o:spid="_x0000_s1026" type="#_x0000_t75" style="position:absolute;left:0;text-align:left;margin-left:90pt;margin-top:165.6pt;width:144.7pt;height:290.75pt;z-index:-251657216;mso-position-horizontal-relative:page;mso-position-vertical-relative:page" filled="t" stroked="t">
            <v:imagedata r:id="rId10" o:title=""/>
            <w10:wrap anchorx="page" anchory="page"/>
          </v:shape>
          <o:OLEObject Type="Embed" ProgID="PBrush" ShapeID="_x0000_s1027" DrawAspect="Content" ObjectID="_1425728673" r:id="rId11">
            <o:FieldCodes>\* MERGEFORMAT</o:FieldCodes>
          </o:OLEObject>
        </w:pict>
      </w:r>
      <w:r>
        <w:rPr>
          <w:rFonts w:ascii="Times New Roman" w:hAnsi="Times New Roman" w:hint="eastAsia"/>
          <w:szCs w:val="20"/>
        </w:rPr>
        <w:t xml:space="preserve">                                 </w:t>
      </w:r>
      <w:r>
        <w:rPr>
          <w:rFonts w:ascii="Times New Roman" w:hAnsi="Times New Roman" w:hint="eastAsia"/>
          <w:color w:val="000000"/>
          <w:szCs w:val="20"/>
        </w:rPr>
        <w:t>73%</w:t>
      </w:r>
      <w:r>
        <w:rPr>
          <w:rFonts w:ascii="Times New Roman" w:hAnsi="Times New Roman" w:hint="eastAsia"/>
          <w:color w:val="000000"/>
          <w:szCs w:val="20"/>
        </w:rPr>
        <w:t>的学生通过企业实习方式，获得正式工作合同，</w:t>
      </w:r>
    </w:p>
    <w:p w:rsidR="006D4823" w:rsidRDefault="006D4823" w:rsidP="006D4823">
      <w:pPr>
        <w:rPr>
          <w:rFonts w:ascii="Times New Roman" w:hAnsi="Times New Roman" w:hint="eastAsia"/>
          <w:szCs w:val="20"/>
        </w:rPr>
      </w:pPr>
      <w:r>
        <w:rPr>
          <w:rFonts w:ascii="Times New Roman" w:hAnsi="Times New Roman" w:hint="eastAsia"/>
          <w:color w:val="000000"/>
          <w:szCs w:val="20"/>
        </w:rPr>
        <w:t xml:space="preserve">                                 </w:t>
      </w:r>
      <w:r>
        <w:rPr>
          <w:rFonts w:ascii="Times New Roman" w:hAnsi="Times New Roman" w:hint="eastAsia"/>
          <w:color w:val="000000"/>
          <w:szCs w:val="20"/>
        </w:rPr>
        <w:t>月薪</w:t>
      </w:r>
      <w:r>
        <w:rPr>
          <w:rFonts w:ascii="Times New Roman" w:hAnsi="Times New Roman" w:hint="eastAsia"/>
          <w:color w:val="000000"/>
          <w:szCs w:val="20"/>
        </w:rPr>
        <w:t>3000</w:t>
      </w:r>
      <w:r>
        <w:rPr>
          <w:rFonts w:ascii="Times New Roman" w:hAnsi="Times New Roman" w:hint="eastAsia"/>
          <w:color w:val="000000"/>
          <w:szCs w:val="20"/>
        </w:rPr>
        <w:t>欧元左右，</w:t>
      </w:r>
      <w:r>
        <w:rPr>
          <w:rFonts w:ascii="Times New Roman" w:hAnsi="Times New Roman" w:hint="eastAsia"/>
          <w:szCs w:val="20"/>
        </w:rPr>
        <w:t>学生部分就业单位：</w:t>
      </w:r>
    </w:p>
    <w:p w:rsidR="006D4823" w:rsidRDefault="006D4823" w:rsidP="006D4823">
      <w:pPr>
        <w:rPr>
          <w:rFonts w:ascii="Times New Roman" w:hAnsi="Times New Roman" w:hint="eastAsia"/>
          <w:szCs w:val="20"/>
        </w:rPr>
      </w:pPr>
      <w:r>
        <w:rPr>
          <w:rFonts w:ascii="Times New Roman" w:hAnsi="Times New Roman" w:hint="eastAsia"/>
          <w:szCs w:val="20"/>
        </w:rPr>
        <w:t xml:space="preserve">                                  </w:t>
      </w:r>
    </w:p>
    <w:p w:rsidR="006D4823" w:rsidRDefault="006D4823" w:rsidP="006D4823">
      <w:pPr>
        <w:rPr>
          <w:rFonts w:ascii="Times New Roman" w:hAnsi="Times New Roman" w:hint="eastAsia"/>
          <w:color w:val="000000"/>
          <w:szCs w:val="20"/>
        </w:rPr>
      </w:pPr>
      <w:r>
        <w:rPr>
          <w:rFonts w:ascii="Times New Roman" w:hAnsi="Times New Roman" w:hint="eastAsia"/>
          <w:szCs w:val="20"/>
        </w:rPr>
        <w:t xml:space="preserve">                                   </w:t>
      </w:r>
      <w:r>
        <w:rPr>
          <w:rFonts w:ascii="Times New Roman" w:hAnsi="Times New Roman" w:hint="eastAsia"/>
          <w:color w:val="000000"/>
          <w:szCs w:val="20"/>
        </w:rPr>
        <w:t>-</w:t>
      </w:r>
      <w:r>
        <w:rPr>
          <w:rFonts w:ascii="Times New Roman" w:hAnsi="Times New Roman" w:hint="eastAsia"/>
          <w:color w:val="000000"/>
          <w:szCs w:val="20"/>
        </w:rPr>
        <w:t>法国雷诺</w:t>
      </w:r>
      <w:r>
        <w:rPr>
          <w:rFonts w:ascii="Times New Roman" w:hAnsi="Times New Roman"/>
          <w:color w:val="000000"/>
          <w:szCs w:val="20"/>
        </w:rPr>
        <w:t>汽车公司</w:t>
      </w:r>
    </w:p>
    <w:p w:rsidR="006D4823" w:rsidRDefault="006D4823" w:rsidP="006D4823">
      <w:pPr>
        <w:pBdr>
          <w:top w:val="none" w:sz="0" w:space="1" w:color="000000"/>
        </w:pBdr>
        <w:autoSpaceDN w:val="0"/>
        <w:spacing w:before="100" w:beforeAutospacing="1" w:after="100" w:afterAutospacing="1" w:line="15" w:lineRule="atLeast"/>
        <w:rPr>
          <w:rFonts w:ascii="Times New Roman" w:hAnsi="Times New Roman"/>
          <w:color w:val="000000"/>
          <w:szCs w:val="20"/>
        </w:rPr>
      </w:pPr>
      <w:r>
        <w:rPr>
          <w:rFonts w:ascii="Times New Roman" w:hAnsi="Times New Roman" w:hint="eastAsia"/>
          <w:color w:val="000000"/>
          <w:szCs w:val="20"/>
        </w:rPr>
        <w:t xml:space="preserve">                                   -</w:t>
      </w:r>
      <w:r>
        <w:rPr>
          <w:rFonts w:ascii="Times New Roman" w:hAnsi="Times New Roman"/>
          <w:color w:val="000000"/>
          <w:szCs w:val="20"/>
        </w:rPr>
        <w:t>Atos Origin</w:t>
      </w:r>
      <w:hyperlink r:id="rId12" w:history="1">
        <w:proofErr w:type="gramStart"/>
        <w:r>
          <w:rPr>
            <w:rFonts w:ascii="Times New Roman" w:hAnsi="Times New Roman"/>
            <w:color w:val="000000"/>
            <w:szCs w:val="20"/>
          </w:rPr>
          <w:t>源讯公司</w:t>
        </w:r>
        <w:proofErr w:type="gramEnd"/>
      </w:hyperlink>
    </w:p>
    <w:p w:rsidR="006D4823" w:rsidRDefault="006D4823" w:rsidP="006D4823">
      <w:pPr>
        <w:pBdr>
          <w:top w:val="none" w:sz="0" w:space="1" w:color="000000"/>
        </w:pBdr>
        <w:autoSpaceDN w:val="0"/>
        <w:spacing w:before="100" w:beforeAutospacing="1" w:after="100" w:afterAutospacing="1" w:line="15" w:lineRule="atLeast"/>
        <w:rPr>
          <w:rFonts w:ascii="Times New Roman" w:hAnsi="Times New Roman" w:hint="eastAsia"/>
          <w:color w:val="000000"/>
          <w:szCs w:val="20"/>
        </w:rPr>
      </w:pPr>
      <w:r>
        <w:rPr>
          <w:rFonts w:ascii="Times New Roman" w:hAnsi="Times New Roman"/>
          <w:color w:val="000000"/>
          <w:szCs w:val="20"/>
        </w:rPr>
        <w:t xml:space="preserve">                                   </w:t>
      </w:r>
      <w:r>
        <w:rPr>
          <w:rFonts w:ascii="Times New Roman" w:hAnsi="Times New Roman" w:hint="eastAsia"/>
          <w:color w:val="000000"/>
          <w:szCs w:val="20"/>
        </w:rPr>
        <w:t xml:space="preserve">-AIR FRANCE </w:t>
      </w:r>
      <w:r>
        <w:rPr>
          <w:rFonts w:ascii="Times New Roman" w:hAnsi="Times New Roman" w:hint="eastAsia"/>
          <w:color w:val="000000"/>
          <w:szCs w:val="20"/>
        </w:rPr>
        <w:t>法航</w:t>
      </w:r>
    </w:p>
    <w:p w:rsidR="006D4823" w:rsidRDefault="006D4823" w:rsidP="006D4823">
      <w:pPr>
        <w:rPr>
          <w:rFonts w:ascii="Times New Roman" w:hAnsi="Times New Roman" w:hint="eastAsia"/>
          <w:color w:val="000000"/>
          <w:szCs w:val="20"/>
        </w:rPr>
      </w:pPr>
      <w:r>
        <w:rPr>
          <w:rFonts w:ascii="Times New Roman" w:hAnsi="Times New Roman" w:hint="eastAsia"/>
          <w:color w:val="000000"/>
          <w:szCs w:val="20"/>
        </w:rPr>
        <w:t xml:space="preserve">                                   -ALSTOM</w:t>
      </w:r>
      <w:r>
        <w:rPr>
          <w:rFonts w:ascii="Times New Roman" w:hAnsi="Times New Roman" w:hint="eastAsia"/>
          <w:color w:val="000000"/>
          <w:szCs w:val="20"/>
        </w:rPr>
        <w:t>阿尔斯通</w:t>
      </w:r>
      <w:r>
        <w:rPr>
          <w:rFonts w:ascii="Times New Roman" w:hAnsi="Times New Roman" w:hint="eastAsia"/>
          <w:color w:val="000000"/>
          <w:szCs w:val="20"/>
        </w:rPr>
        <w:t xml:space="preserve">   </w:t>
      </w:r>
    </w:p>
    <w:p w:rsidR="006D4823" w:rsidRDefault="006D4823" w:rsidP="006D4823">
      <w:pPr>
        <w:rPr>
          <w:rFonts w:ascii="Times New Roman" w:hAnsi="Times New Roman" w:hint="eastAsia"/>
          <w:color w:val="000000"/>
          <w:szCs w:val="20"/>
        </w:rPr>
      </w:pPr>
      <w:r>
        <w:rPr>
          <w:rFonts w:ascii="Times New Roman" w:hAnsi="Times New Roman" w:hint="eastAsia"/>
          <w:color w:val="000000"/>
          <w:szCs w:val="20"/>
        </w:rPr>
        <w:t xml:space="preserve">                               </w:t>
      </w:r>
    </w:p>
    <w:p w:rsidR="006D4823" w:rsidRDefault="006D4823" w:rsidP="006D4823">
      <w:pPr>
        <w:rPr>
          <w:rFonts w:ascii="Times New Roman" w:hAnsi="Times New Roman"/>
          <w:color w:val="000000"/>
          <w:szCs w:val="20"/>
        </w:rPr>
      </w:pPr>
      <w:r>
        <w:rPr>
          <w:rFonts w:ascii="Times New Roman" w:hAnsi="Times New Roman" w:hint="eastAsia"/>
          <w:color w:val="000000"/>
          <w:szCs w:val="20"/>
        </w:rPr>
        <w:t xml:space="preserve">                                   -</w:t>
      </w:r>
      <w:r>
        <w:rPr>
          <w:rFonts w:ascii="Times New Roman" w:hAnsi="Times New Roman"/>
          <w:color w:val="000000"/>
          <w:szCs w:val="20"/>
        </w:rPr>
        <w:t>STMicroelectronics</w:t>
      </w:r>
    </w:p>
    <w:p w:rsidR="006D4823" w:rsidRDefault="006D4823" w:rsidP="006D4823">
      <w:pPr>
        <w:rPr>
          <w:rFonts w:ascii="Times New Roman" w:hAnsi="Times New Roman"/>
          <w:color w:val="000000"/>
          <w:szCs w:val="20"/>
        </w:rPr>
      </w:pPr>
    </w:p>
    <w:p w:rsidR="006D4823" w:rsidRDefault="006D4823" w:rsidP="006D4823">
      <w:pPr>
        <w:rPr>
          <w:rFonts w:ascii="Times New Roman" w:hAnsi="Times New Roman"/>
          <w:color w:val="000000"/>
          <w:szCs w:val="20"/>
        </w:rPr>
      </w:pPr>
      <w:r>
        <w:rPr>
          <w:rFonts w:ascii="Times New Roman" w:hAnsi="Times New Roman"/>
          <w:color w:val="000000"/>
          <w:szCs w:val="20"/>
        </w:rPr>
        <w:t xml:space="preserve">                                   </w:t>
      </w:r>
    </w:p>
    <w:p w:rsidR="006D4823" w:rsidRDefault="006D4823" w:rsidP="006D4823">
      <w:pPr>
        <w:rPr>
          <w:rFonts w:ascii="Times New Roman" w:hAnsi="Times New Roman"/>
          <w:color w:val="000000"/>
          <w:szCs w:val="20"/>
        </w:rPr>
      </w:pPr>
      <w:r>
        <w:rPr>
          <w:rFonts w:ascii="Times New Roman" w:hAnsi="Times New Roman"/>
          <w:color w:val="000000"/>
          <w:szCs w:val="20"/>
        </w:rPr>
        <w:t xml:space="preserve">                                </w:t>
      </w:r>
      <w:bookmarkStart w:id="0" w:name="_GoBack"/>
      <w:bookmarkEnd w:id="0"/>
    </w:p>
    <w:p w:rsidR="006D4823" w:rsidRDefault="006D4823" w:rsidP="006D4823">
      <w:pPr>
        <w:rPr>
          <w:rFonts w:ascii="Times New Roman" w:hAnsi="Times New Roman"/>
          <w:color w:val="000000"/>
          <w:szCs w:val="20"/>
        </w:rPr>
      </w:pPr>
      <w:r>
        <w:rPr>
          <w:rFonts w:ascii="Times New Roman" w:hAnsi="Times New Roman"/>
          <w:color w:val="000000"/>
          <w:szCs w:val="20"/>
        </w:rPr>
        <w:t xml:space="preserve">                                   ...</w:t>
      </w:r>
    </w:p>
    <w:p w:rsidR="006D4823" w:rsidRDefault="006D4823" w:rsidP="006D4823">
      <w:pPr>
        <w:rPr>
          <w:rFonts w:ascii="Times New Roman" w:hAnsi="Times New Roman"/>
          <w:color w:val="000000"/>
          <w:szCs w:val="20"/>
        </w:rPr>
      </w:pPr>
    </w:p>
    <w:p w:rsidR="006D4823" w:rsidRDefault="006D4823" w:rsidP="006D4823">
      <w:pPr>
        <w:rPr>
          <w:rFonts w:ascii="Times New Roman" w:hAnsi="Times New Roman" w:hint="eastAsia"/>
          <w:color w:val="000000"/>
          <w:szCs w:val="20"/>
        </w:rPr>
      </w:pPr>
    </w:p>
    <w:p w:rsidR="006D4823" w:rsidRDefault="006D4823" w:rsidP="006D4823">
      <w:pPr>
        <w:rPr>
          <w:rFonts w:ascii="Times New Roman" w:hAnsi="Times New Roman" w:hint="eastAsia"/>
          <w:color w:val="000000"/>
          <w:szCs w:val="20"/>
        </w:rPr>
      </w:pPr>
    </w:p>
    <w:p w:rsidR="006D4823" w:rsidRDefault="006D4823" w:rsidP="006D4823">
      <w:pPr>
        <w:rPr>
          <w:rFonts w:ascii="Times New Roman" w:hAnsi="Times New Roman" w:hint="eastAsia"/>
          <w:color w:val="000000"/>
          <w:szCs w:val="20"/>
        </w:rPr>
      </w:pPr>
    </w:p>
    <w:p w:rsidR="00E11075" w:rsidRPr="006D4823" w:rsidRDefault="006D4823">
      <w:r>
        <w:rPr>
          <w:rFonts w:ascii="Times New Roman" w:hAnsi="Times New Roman" w:hint="eastAsia"/>
          <w:color w:val="000000"/>
          <w:szCs w:val="20"/>
        </w:rPr>
        <w:t>（此学生照片仅用于宣传</w:t>
      </w:r>
      <w:proofErr w:type="spellStart"/>
      <w:r>
        <w:rPr>
          <w:rFonts w:ascii="Times New Roman" w:hAnsi="Times New Roman" w:hint="eastAsia"/>
          <w:color w:val="000000"/>
          <w:szCs w:val="20"/>
        </w:rPr>
        <w:t>PolytechTours</w:t>
      </w:r>
      <w:proofErr w:type="spellEnd"/>
      <w:r>
        <w:rPr>
          <w:rFonts w:ascii="Times New Roman" w:hAnsi="Times New Roman" w:hint="eastAsia"/>
          <w:color w:val="000000"/>
          <w:szCs w:val="20"/>
        </w:rPr>
        <w:t>使用）</w:t>
      </w:r>
    </w:p>
    <w:sectPr w:rsidR="00E11075" w:rsidRPr="006D482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宋体-18030">
    <w:altName w:val="宋体"/>
    <w:charset w:val="86"/>
    <w:family w:val="auto"/>
    <w:pitch w:val="default"/>
    <w:sig w:usb0="800022A7" w:usb1="880F3C78" w:usb2="000A005E" w:usb3="00000000" w:csb0="00040001"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num" w:pos="360"/>
        </w:tabs>
        <w:ind w:left="360" w:hanging="360"/>
      </w:pPr>
    </w:lvl>
    <w:lvl w:ilvl="1">
      <w:start w:val="1"/>
      <w:numFmt w:val="decimal"/>
      <w:lvlText w:val="%2."/>
      <w:lvlJc w:val="left"/>
      <w:pPr>
        <w:tabs>
          <w:tab w:val="num" w:pos="630"/>
        </w:tabs>
        <w:ind w:left="630" w:hanging="210"/>
      </w:pPr>
      <w:rPr>
        <w:rFonts w:hAnsi="宋体"/>
      </w:rPr>
    </w:lvl>
    <w:lvl w:ilvl="2">
      <w:start w:val="1"/>
      <w:numFmt w:val="decimal"/>
      <w:lvlText w:val="%3、"/>
      <w:lvlJc w:val="left"/>
      <w:pPr>
        <w:tabs>
          <w:tab w:val="num" w:pos="1200"/>
        </w:tabs>
        <w:ind w:left="120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23"/>
    <w:rsid w:val="006D4823"/>
    <w:rsid w:val="007D2C7A"/>
    <w:rsid w:val="00E11075"/>
    <w:rsid w:val="00F57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82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6D4823"/>
    <w:pPr>
      <w:ind w:firstLineChars="200" w:firstLine="420"/>
    </w:pPr>
  </w:style>
  <w:style w:type="paragraph" w:styleId="a3">
    <w:name w:val="Balloon Text"/>
    <w:basedOn w:val="a"/>
    <w:link w:val="Char"/>
    <w:uiPriority w:val="99"/>
    <w:semiHidden/>
    <w:unhideWhenUsed/>
    <w:rsid w:val="006D4823"/>
    <w:rPr>
      <w:sz w:val="18"/>
      <w:szCs w:val="18"/>
    </w:rPr>
  </w:style>
  <w:style w:type="character" w:customStyle="1" w:styleId="Char">
    <w:name w:val="批注框文本 Char"/>
    <w:basedOn w:val="a0"/>
    <w:link w:val="a3"/>
    <w:uiPriority w:val="99"/>
    <w:semiHidden/>
    <w:rsid w:val="006D4823"/>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82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6D4823"/>
    <w:pPr>
      <w:ind w:firstLineChars="200" w:firstLine="420"/>
    </w:pPr>
  </w:style>
  <w:style w:type="paragraph" w:styleId="a3">
    <w:name w:val="Balloon Text"/>
    <w:basedOn w:val="a"/>
    <w:link w:val="Char"/>
    <w:uiPriority w:val="99"/>
    <w:semiHidden/>
    <w:unhideWhenUsed/>
    <w:rsid w:val="006D4823"/>
    <w:rPr>
      <w:sz w:val="18"/>
      <w:szCs w:val="18"/>
    </w:rPr>
  </w:style>
  <w:style w:type="character" w:customStyle="1" w:styleId="Char">
    <w:name w:val="批注框文本 Char"/>
    <w:basedOn w:val="a0"/>
    <w:link w:val="a3"/>
    <w:uiPriority w:val="99"/>
    <w:semiHidden/>
    <w:rsid w:val="006D482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y.qqcf.com/sort/173/list_2_1.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business.sohu.com/20070711/n251002500.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www.2mmm.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1550</Words>
  <Characters>8841</Characters>
  <Application>Microsoft Office Word</Application>
  <DocSecurity>0</DocSecurity>
  <Lines>73</Lines>
  <Paragraphs>20</Paragraphs>
  <ScaleCrop>false</ScaleCrop>
  <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3</cp:revision>
  <dcterms:created xsi:type="dcterms:W3CDTF">2013-03-25T06:49:00Z</dcterms:created>
  <dcterms:modified xsi:type="dcterms:W3CDTF">2013-03-25T06:58:00Z</dcterms:modified>
</cp:coreProperties>
</file>