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488" w:rsidRDefault="005E410C" w:rsidP="005A6488">
      <w:pPr>
        <w:jc w:val="center"/>
        <w:rPr>
          <w:b/>
          <w:sz w:val="44"/>
          <w:szCs w:val="44"/>
        </w:rPr>
      </w:pPr>
      <w:r w:rsidRPr="005A6488">
        <w:rPr>
          <w:rFonts w:hint="eastAsia"/>
          <w:b/>
          <w:sz w:val="44"/>
          <w:szCs w:val="44"/>
        </w:rPr>
        <w:t>大创项目报账攻略</w:t>
      </w:r>
    </w:p>
    <w:p w:rsidR="00147EBD" w:rsidRPr="005A6488" w:rsidRDefault="005A6488" w:rsidP="005A6488">
      <w:pPr>
        <w:jc w:val="left"/>
        <w:rPr>
          <w:rStyle w:val="a8"/>
          <w:bCs w:val="0"/>
          <w:sz w:val="44"/>
          <w:szCs w:val="44"/>
        </w:rPr>
      </w:pPr>
      <w:r w:rsidRPr="005A6488">
        <w:rPr>
          <w:rFonts w:hint="eastAsia"/>
          <w:sz w:val="32"/>
          <w:szCs w:val="32"/>
        </w:rPr>
        <w:t>1.</w:t>
      </w:r>
      <w:r w:rsidR="00F01D2C" w:rsidRPr="005A6488">
        <w:rPr>
          <w:rStyle w:val="a8"/>
          <w:rFonts w:ascii="黑体" w:eastAsia="黑体" w:hAnsi="黑体" w:hint="eastAsia"/>
          <w:b w:val="0"/>
          <w:color w:val="000000"/>
          <w:sz w:val="32"/>
          <w:szCs w:val="32"/>
        </w:rPr>
        <w:t>项目</w:t>
      </w:r>
      <w:r w:rsidR="00F01D2C" w:rsidRPr="005A6488">
        <w:rPr>
          <w:rStyle w:val="a8"/>
          <w:rFonts w:ascii="黑体" w:eastAsia="黑体" w:hAnsi="黑体"/>
          <w:b w:val="0"/>
          <w:color w:val="000000"/>
          <w:sz w:val="32"/>
          <w:szCs w:val="32"/>
        </w:rPr>
        <w:t>报销单的填写</w:t>
      </w:r>
      <w:r w:rsidR="00F01D2C" w:rsidRPr="005A6488">
        <w:rPr>
          <w:rStyle w:val="a8"/>
          <w:rFonts w:ascii="黑体" w:eastAsia="黑体" w:hAnsi="黑体" w:hint="eastAsia"/>
          <w:b w:val="0"/>
          <w:color w:val="000000"/>
          <w:sz w:val="32"/>
          <w:szCs w:val="32"/>
        </w:rPr>
        <w:t>方法</w:t>
      </w:r>
      <w:r w:rsidR="00147EBD" w:rsidRPr="005A6488">
        <w:rPr>
          <w:rStyle w:val="a8"/>
          <w:rFonts w:ascii="黑体" w:eastAsia="黑体" w:hAnsi="黑体" w:hint="eastAsia"/>
          <w:b w:val="0"/>
          <w:color w:val="000000"/>
          <w:sz w:val="32"/>
          <w:szCs w:val="32"/>
        </w:rPr>
        <w:t>。</w:t>
      </w:r>
    </w:p>
    <w:p w:rsidR="00147EBD" w:rsidRDefault="004B4D8A" w:rsidP="00147EBD">
      <w:pPr>
        <w:pStyle w:val="a3"/>
        <w:ind w:left="360" w:firstLineChars="0" w:firstLine="0"/>
      </w:pPr>
      <w:r>
        <w:rPr>
          <w:rFonts w:hint="eastAsia"/>
        </w:rPr>
        <w:t xml:space="preserve">    </w:t>
      </w:r>
      <w:r w:rsidR="00F01D2C">
        <w:rPr>
          <w:rFonts w:hint="eastAsia"/>
        </w:rPr>
        <w:t>经办人</w:t>
      </w:r>
      <w:r w:rsidR="005C6652">
        <w:rPr>
          <w:rFonts w:hint="eastAsia"/>
        </w:rPr>
        <w:t>即发票上交经手人</w:t>
      </w:r>
      <w:r w:rsidR="00F01D2C">
        <w:t>签名，</w:t>
      </w:r>
      <w:r w:rsidR="00F01D2C" w:rsidRPr="005C6652">
        <w:rPr>
          <w:color w:val="FF0000"/>
        </w:rPr>
        <w:t>电话一定要准确</w:t>
      </w:r>
      <w:r w:rsidR="00F01D2C">
        <w:t>，因为</w:t>
      </w:r>
      <w:r w:rsidR="00F01D2C">
        <w:rPr>
          <w:rFonts w:hint="eastAsia"/>
        </w:rPr>
        <w:t>教务处</w:t>
      </w:r>
      <w:r w:rsidR="00F01D2C">
        <w:t>和财务处都需要通</w:t>
      </w:r>
      <w:r w:rsidR="00F01D2C">
        <w:rPr>
          <w:rFonts w:hint="eastAsia"/>
        </w:rPr>
        <w:t>过</w:t>
      </w:r>
      <w:r w:rsidR="00F01D2C">
        <w:t>这个电话联系经办人。</w:t>
      </w:r>
    </w:p>
    <w:p w:rsidR="005E410C" w:rsidRDefault="00147EBD" w:rsidP="005C6652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4790479" cy="7097476"/>
            <wp:effectExtent l="0" t="0" r="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项目报销单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5762" cy="7105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652" w:rsidRDefault="005C6652" w:rsidP="00147EBD">
      <w:pPr>
        <w:rPr>
          <w:sz w:val="28"/>
          <w:szCs w:val="28"/>
        </w:rPr>
      </w:pPr>
      <w:r w:rsidRPr="005C6652">
        <w:rPr>
          <w:rFonts w:hint="eastAsia"/>
          <w:sz w:val="28"/>
          <w:szCs w:val="28"/>
        </w:rPr>
        <w:t>最后将发票</w:t>
      </w:r>
      <w:r w:rsidRPr="005C6652">
        <w:rPr>
          <w:rFonts w:hint="eastAsia"/>
          <w:sz w:val="28"/>
          <w:szCs w:val="28"/>
          <w:u w:val="wave"/>
        </w:rPr>
        <w:t>按填写先后顺序</w:t>
      </w:r>
      <w:r w:rsidRPr="005C6652">
        <w:rPr>
          <w:rFonts w:hint="eastAsia"/>
          <w:sz w:val="28"/>
          <w:szCs w:val="28"/>
        </w:rPr>
        <w:t>用</w:t>
      </w:r>
      <w:r w:rsidRPr="00AE7115">
        <w:rPr>
          <w:rFonts w:hint="eastAsia"/>
          <w:b/>
          <w:color w:val="FF0000"/>
          <w:sz w:val="28"/>
          <w:szCs w:val="28"/>
        </w:rPr>
        <w:t>回形针</w:t>
      </w:r>
      <w:r w:rsidRPr="005C6652">
        <w:rPr>
          <w:rFonts w:hint="eastAsia"/>
          <w:sz w:val="28"/>
          <w:szCs w:val="28"/>
        </w:rPr>
        <w:t>固定在此报销单上</w:t>
      </w:r>
      <w:r w:rsidR="00F7361B">
        <w:rPr>
          <w:rFonts w:hint="eastAsia"/>
          <w:sz w:val="28"/>
          <w:szCs w:val="28"/>
        </w:rPr>
        <w:t>，未按要求提交报销单及发票的，不予接收报销</w:t>
      </w:r>
      <w:r>
        <w:rPr>
          <w:rFonts w:hint="eastAsia"/>
          <w:sz w:val="28"/>
          <w:szCs w:val="28"/>
        </w:rPr>
        <w:t>。</w:t>
      </w:r>
    </w:p>
    <w:p w:rsidR="005A6488" w:rsidRDefault="005C6652" w:rsidP="005A6488">
      <w:pPr>
        <w:rPr>
          <w:sz w:val="28"/>
          <w:szCs w:val="28"/>
        </w:rPr>
      </w:pPr>
      <w:r w:rsidRPr="00AE7115">
        <w:rPr>
          <w:rFonts w:hint="eastAsia"/>
          <w:b/>
          <w:color w:val="FF0000"/>
          <w:sz w:val="28"/>
          <w:szCs w:val="28"/>
        </w:rPr>
        <w:t>注意：禁止使用胶水、订书针等方式固定</w:t>
      </w:r>
      <w:r>
        <w:rPr>
          <w:rFonts w:hint="eastAsia"/>
          <w:sz w:val="28"/>
          <w:szCs w:val="28"/>
        </w:rPr>
        <w:t>。</w:t>
      </w:r>
      <w:bookmarkStart w:id="0" w:name="_GoBack"/>
      <w:bookmarkEnd w:id="0"/>
    </w:p>
    <w:p w:rsidR="005A6488" w:rsidRPr="005A6488" w:rsidRDefault="005A6488" w:rsidP="005A6488">
      <w:pPr>
        <w:rPr>
          <w:rStyle w:val="a8"/>
          <w:b w:val="0"/>
          <w:bCs w:val="0"/>
          <w:sz w:val="28"/>
          <w:szCs w:val="28"/>
        </w:rPr>
      </w:pPr>
      <w:r>
        <w:rPr>
          <w:rStyle w:val="a8"/>
          <w:rFonts w:ascii="黑体" w:eastAsia="黑体" w:hAnsi="黑体" w:hint="eastAsia"/>
          <w:color w:val="000000"/>
          <w:sz w:val="32"/>
          <w:szCs w:val="32"/>
        </w:rPr>
        <w:lastRenderedPageBreak/>
        <w:t>2.关于</w:t>
      </w:r>
      <w:r w:rsidRPr="00782A04">
        <w:rPr>
          <w:rStyle w:val="a8"/>
          <w:rFonts w:ascii="黑体" w:eastAsia="黑体" w:hAnsi="黑体" w:hint="eastAsia"/>
          <w:color w:val="000000"/>
          <w:sz w:val="32"/>
          <w:szCs w:val="32"/>
        </w:rPr>
        <w:t>校创项目经费结题报销的相关提示</w:t>
      </w:r>
    </w:p>
    <w:p w:rsidR="005A6488" w:rsidRDefault="005A6488" w:rsidP="005A6488">
      <w:pPr>
        <w:pStyle w:val="a7"/>
        <w:shd w:val="clear" w:color="auto" w:fill="FFFFFF"/>
        <w:spacing w:line="400" w:lineRule="atLeast"/>
        <w:rPr>
          <w:color w:val="000000"/>
          <w:sz w:val="20"/>
          <w:szCs w:val="20"/>
        </w:rPr>
      </w:pPr>
      <w:r>
        <w:rPr>
          <w:rStyle w:val="a8"/>
          <w:rFonts w:hint="eastAsia"/>
          <w:color w:val="000000"/>
        </w:rPr>
        <w:t>一、项目经费额度</w:t>
      </w:r>
    </w:p>
    <w:p w:rsidR="005A6488" w:rsidRDefault="005A6488" w:rsidP="005A6488">
      <w:pPr>
        <w:pStyle w:val="a7"/>
        <w:shd w:val="clear" w:color="auto" w:fill="FFFFFF"/>
        <w:spacing w:line="400" w:lineRule="atLeast"/>
        <w:ind w:firstLine="480"/>
        <w:rPr>
          <w:color w:val="000000"/>
        </w:rPr>
      </w:pPr>
      <w:r>
        <w:rPr>
          <w:rFonts w:hint="eastAsia"/>
          <w:color w:val="000000"/>
        </w:rPr>
        <w:t>201</w:t>
      </w:r>
      <w:r w:rsidR="00C22BB9">
        <w:rPr>
          <w:rFonts w:hint="eastAsia"/>
          <w:color w:val="000000"/>
        </w:rPr>
        <w:t>8</w:t>
      </w:r>
      <w:r>
        <w:rPr>
          <w:rFonts w:hint="eastAsia"/>
          <w:color w:val="000000"/>
        </w:rPr>
        <w:t>年立项校级大学生创新项目严格按照立项批准的额度执行，校级重点类不超过3000元，校级支持类不超过1000元。</w:t>
      </w:r>
    </w:p>
    <w:p w:rsidR="005A6488" w:rsidRDefault="005A6488" w:rsidP="005A6488">
      <w:pPr>
        <w:pStyle w:val="a7"/>
        <w:shd w:val="clear" w:color="auto" w:fill="FFFFFF"/>
        <w:spacing w:line="400" w:lineRule="atLeast"/>
        <w:rPr>
          <w:color w:val="000000"/>
          <w:sz w:val="20"/>
          <w:szCs w:val="20"/>
        </w:rPr>
      </w:pPr>
      <w:r>
        <w:rPr>
          <w:rStyle w:val="a8"/>
          <w:rFonts w:hint="eastAsia"/>
          <w:color w:val="000000"/>
        </w:rPr>
        <w:t>二、经费使用范围</w:t>
      </w:r>
    </w:p>
    <w:p w:rsidR="005A6488" w:rsidRPr="007307BC" w:rsidRDefault="005A6488" w:rsidP="005A6488">
      <w:pPr>
        <w:pStyle w:val="a7"/>
        <w:shd w:val="clear" w:color="auto" w:fill="FFFFFF"/>
        <w:spacing w:line="400" w:lineRule="atLeast"/>
        <w:ind w:firstLine="480"/>
        <w:rPr>
          <w:b/>
          <w:color w:val="000000"/>
          <w:sz w:val="20"/>
          <w:szCs w:val="20"/>
        </w:rPr>
      </w:pPr>
      <w:r w:rsidRPr="007307BC">
        <w:rPr>
          <w:rFonts w:hint="eastAsia"/>
          <w:b/>
          <w:color w:val="000000"/>
        </w:rPr>
        <w:t>1、材料、设备费</w:t>
      </w:r>
    </w:p>
    <w:p w:rsidR="005A6488" w:rsidRDefault="005A6488" w:rsidP="005A6488">
      <w:pPr>
        <w:pStyle w:val="a7"/>
        <w:shd w:val="clear" w:color="auto" w:fill="FFFFFF"/>
        <w:spacing w:line="400" w:lineRule="atLeast"/>
        <w:ind w:firstLine="480"/>
        <w:rPr>
          <w:color w:val="000000"/>
          <w:sz w:val="20"/>
          <w:szCs w:val="20"/>
        </w:rPr>
      </w:pPr>
      <w:r>
        <w:rPr>
          <w:rFonts w:hint="eastAsia"/>
          <w:color w:val="000000"/>
        </w:rPr>
        <w:t>包括在项目研究过程中需要购置专用仪器设备，消耗各种原材料、辅助材料，对现有仪器设备进行维修、升级改造，以及租赁外单位仪器设备而发生的费用。上述类别单价均不得超过800元。</w:t>
      </w:r>
    </w:p>
    <w:p w:rsidR="005A6488" w:rsidRDefault="005A6488" w:rsidP="005A6488">
      <w:pPr>
        <w:pStyle w:val="a7"/>
        <w:shd w:val="clear" w:color="auto" w:fill="FFFFFF"/>
        <w:spacing w:line="400" w:lineRule="atLeast"/>
        <w:ind w:firstLine="480"/>
        <w:rPr>
          <w:color w:val="000000"/>
          <w:sz w:val="20"/>
          <w:szCs w:val="20"/>
        </w:rPr>
      </w:pPr>
      <w:r>
        <w:rPr>
          <w:rFonts w:hint="eastAsia"/>
          <w:color w:val="000000"/>
        </w:rPr>
        <w:t>购买元器件、配件、实验器材等需提供盖有供货单位章的</w:t>
      </w:r>
      <w:r w:rsidRPr="00565EA3">
        <w:rPr>
          <w:rFonts w:hint="eastAsia"/>
          <w:color w:val="000000"/>
          <w:u w:val="single"/>
        </w:rPr>
        <w:t>明细清单</w:t>
      </w:r>
      <w:r>
        <w:rPr>
          <w:rFonts w:hint="eastAsia"/>
          <w:color w:val="000000"/>
          <w:u w:val="single"/>
        </w:rPr>
        <w:t>或发票直接开成最低级别明细（如“螺丝”）</w:t>
      </w:r>
      <w:r>
        <w:rPr>
          <w:rFonts w:hint="eastAsia"/>
          <w:color w:val="000000"/>
        </w:rPr>
        <w:t>。</w:t>
      </w:r>
    </w:p>
    <w:p w:rsidR="005A6488" w:rsidRPr="00022304" w:rsidRDefault="005A6488" w:rsidP="005A6488">
      <w:pPr>
        <w:pStyle w:val="a7"/>
        <w:shd w:val="clear" w:color="auto" w:fill="FFFFFF"/>
        <w:spacing w:line="400" w:lineRule="atLeast"/>
        <w:ind w:firstLine="480"/>
        <w:rPr>
          <w:b/>
          <w:color w:val="000000"/>
          <w:sz w:val="20"/>
          <w:szCs w:val="20"/>
        </w:rPr>
      </w:pPr>
      <w:r w:rsidRPr="00022304">
        <w:rPr>
          <w:rStyle w:val="a8"/>
          <w:rFonts w:hint="eastAsia"/>
          <w:color w:val="000000"/>
        </w:rPr>
        <w:t>需要进行政府采购的通用型办公设备，如计算机、打印机、扫描仪、数码相机、显示器等，不能从项目经费中支出。</w:t>
      </w:r>
    </w:p>
    <w:p w:rsidR="005A6488" w:rsidRPr="007307BC" w:rsidRDefault="005A6488" w:rsidP="005A6488">
      <w:pPr>
        <w:pStyle w:val="a7"/>
        <w:shd w:val="clear" w:color="auto" w:fill="FFFFFF"/>
        <w:spacing w:line="400" w:lineRule="atLeast"/>
        <w:ind w:firstLine="480"/>
        <w:rPr>
          <w:b/>
          <w:color w:val="000000"/>
          <w:sz w:val="20"/>
          <w:szCs w:val="20"/>
        </w:rPr>
      </w:pPr>
      <w:r w:rsidRPr="007307BC">
        <w:rPr>
          <w:rFonts w:hint="eastAsia"/>
          <w:b/>
          <w:color w:val="000000"/>
        </w:rPr>
        <w:t>2、测试、化验、加工费</w:t>
      </w:r>
    </w:p>
    <w:p w:rsidR="005A6488" w:rsidRDefault="005A6488" w:rsidP="005A6488">
      <w:pPr>
        <w:pStyle w:val="a7"/>
        <w:shd w:val="clear" w:color="auto" w:fill="FFFFFF"/>
        <w:spacing w:line="400" w:lineRule="atLeast"/>
        <w:ind w:firstLine="480"/>
        <w:rPr>
          <w:color w:val="000000"/>
          <w:sz w:val="20"/>
          <w:szCs w:val="20"/>
        </w:rPr>
      </w:pPr>
      <w:r>
        <w:rPr>
          <w:rFonts w:hint="eastAsia"/>
          <w:color w:val="000000"/>
        </w:rPr>
        <w:t>在项目研究过程中支付给外单位的检验、测试、化验及加工等费用（发票金额大于1000元需要附合同或协议）。</w:t>
      </w:r>
    </w:p>
    <w:p w:rsidR="005A6488" w:rsidRPr="007307BC" w:rsidRDefault="005A6488" w:rsidP="005A6488">
      <w:pPr>
        <w:pStyle w:val="a7"/>
        <w:shd w:val="clear" w:color="auto" w:fill="FFFFFF"/>
        <w:spacing w:line="400" w:lineRule="atLeast"/>
        <w:ind w:firstLine="480"/>
        <w:rPr>
          <w:b/>
          <w:color w:val="000000"/>
          <w:sz w:val="20"/>
          <w:szCs w:val="20"/>
        </w:rPr>
      </w:pPr>
      <w:r w:rsidRPr="007307BC">
        <w:rPr>
          <w:rFonts w:hint="eastAsia"/>
          <w:b/>
          <w:color w:val="000000"/>
        </w:rPr>
        <w:t>3、资料费</w:t>
      </w:r>
    </w:p>
    <w:p w:rsidR="005A6488" w:rsidRDefault="005A6488" w:rsidP="005A6488">
      <w:pPr>
        <w:pStyle w:val="a7"/>
        <w:shd w:val="clear" w:color="auto" w:fill="FFFFFF"/>
        <w:spacing w:line="400" w:lineRule="atLeast"/>
        <w:ind w:firstLine="480"/>
        <w:rPr>
          <w:color w:val="000000"/>
        </w:rPr>
      </w:pPr>
      <w:r>
        <w:rPr>
          <w:rFonts w:hint="eastAsia"/>
          <w:color w:val="000000"/>
        </w:rPr>
        <w:t>在项目研究过程中支付的打印费、复印费、图书费。其中打印费、图书报销时需附带有商家盖章的明细单。</w:t>
      </w:r>
    </w:p>
    <w:p w:rsidR="005A6488" w:rsidRPr="007307BC" w:rsidRDefault="005A6488" w:rsidP="005A6488">
      <w:pPr>
        <w:pStyle w:val="a7"/>
        <w:spacing w:line="480" w:lineRule="atLeast"/>
        <w:ind w:firstLine="480"/>
        <w:rPr>
          <w:b/>
          <w:color w:val="000000"/>
          <w:shd w:val="clear" w:color="auto" w:fill="FFFFFF"/>
        </w:rPr>
      </w:pPr>
      <w:r>
        <w:rPr>
          <w:rFonts w:hint="eastAsia"/>
          <w:b/>
          <w:color w:val="000000"/>
          <w:shd w:val="clear" w:color="auto" w:fill="FFFFFF"/>
        </w:rPr>
        <w:t>4</w:t>
      </w:r>
      <w:r w:rsidRPr="007307BC">
        <w:rPr>
          <w:rFonts w:hint="eastAsia"/>
          <w:b/>
          <w:color w:val="000000"/>
          <w:shd w:val="clear" w:color="auto" w:fill="FFFFFF"/>
        </w:rPr>
        <w:t>、论文、专利费</w:t>
      </w:r>
    </w:p>
    <w:p w:rsidR="005A6488" w:rsidRDefault="005A6488" w:rsidP="005A6488">
      <w:pPr>
        <w:pStyle w:val="a7"/>
        <w:spacing w:line="480" w:lineRule="atLeast"/>
        <w:ind w:firstLine="480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项目研究过程中发表论文或申请专利所发生的费用支出。</w:t>
      </w:r>
      <w:r w:rsidRPr="007307BC">
        <w:rPr>
          <w:rStyle w:val="a8"/>
          <w:rFonts w:hint="eastAsia"/>
          <w:color w:val="000000" w:themeColor="text1"/>
          <w:shd w:val="clear" w:color="auto" w:fill="FFFFFF"/>
        </w:rPr>
        <w:t>发表论文或申请专利时需标注由“北京理工大学‘大学生创新性实验计划’项目资助”</w:t>
      </w:r>
      <w:r>
        <w:rPr>
          <w:rStyle w:val="a8"/>
          <w:rFonts w:hint="eastAsia"/>
          <w:color w:val="000000" w:themeColor="text1"/>
          <w:shd w:val="clear" w:color="auto" w:fill="FFFFFF"/>
        </w:rPr>
        <w:t>且应证明发票与专利证明的对应关系</w:t>
      </w:r>
      <w:r w:rsidRPr="007307BC">
        <w:rPr>
          <w:rStyle w:val="a8"/>
          <w:rFonts w:hint="eastAsia"/>
          <w:color w:val="000000" w:themeColor="text1"/>
          <w:shd w:val="clear" w:color="auto" w:fill="FFFFFF"/>
        </w:rPr>
        <w:t>。</w:t>
      </w:r>
    </w:p>
    <w:p w:rsidR="005A6488" w:rsidRPr="007307BC" w:rsidRDefault="005A6488" w:rsidP="005A6488">
      <w:pPr>
        <w:pStyle w:val="a7"/>
        <w:spacing w:line="480" w:lineRule="atLeast"/>
        <w:ind w:firstLine="480"/>
        <w:rPr>
          <w:b/>
          <w:color w:val="000000"/>
          <w:shd w:val="clear" w:color="auto" w:fill="FFFFFF"/>
        </w:rPr>
      </w:pPr>
      <w:r>
        <w:rPr>
          <w:rFonts w:hint="eastAsia"/>
          <w:b/>
          <w:color w:val="000000"/>
          <w:shd w:val="clear" w:color="auto" w:fill="FFFFFF"/>
        </w:rPr>
        <w:t>5</w:t>
      </w:r>
      <w:r w:rsidRPr="007307BC">
        <w:rPr>
          <w:rFonts w:hint="eastAsia"/>
          <w:b/>
          <w:color w:val="000000"/>
          <w:shd w:val="clear" w:color="auto" w:fill="FFFFFF"/>
        </w:rPr>
        <w:t>、不能报销的发票类别</w:t>
      </w:r>
    </w:p>
    <w:p w:rsidR="005A6488" w:rsidRDefault="005A6488" w:rsidP="005A6488">
      <w:pPr>
        <w:pStyle w:val="a7"/>
        <w:spacing w:line="480" w:lineRule="atLeast"/>
        <w:ind w:firstLine="480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⑴发票名目不得出现“办公用品/文具”、“耗材”等；</w:t>
      </w:r>
    </w:p>
    <w:p w:rsidR="005A6488" w:rsidRDefault="005A6488" w:rsidP="005A6488">
      <w:pPr>
        <w:pStyle w:val="a7"/>
        <w:spacing w:line="480" w:lineRule="atLeast"/>
        <w:ind w:firstLine="480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lastRenderedPageBreak/>
        <w:t>⑵餐费、</w:t>
      </w:r>
      <w:r w:rsidRPr="00565EA3">
        <w:rPr>
          <w:rFonts w:hint="eastAsia"/>
          <w:color w:val="000000"/>
          <w:u w:val="single"/>
          <w:shd w:val="clear" w:color="auto" w:fill="FFFFFF"/>
        </w:rPr>
        <w:t>交通费</w:t>
      </w:r>
      <w:r>
        <w:rPr>
          <w:rFonts w:hint="eastAsia"/>
          <w:color w:val="000000"/>
          <w:shd w:val="clear" w:color="auto" w:fill="FFFFFF"/>
        </w:rPr>
        <w:t>、电话费、</w:t>
      </w:r>
      <w:r w:rsidRPr="00565EA3">
        <w:rPr>
          <w:rFonts w:hint="eastAsia"/>
          <w:color w:val="000000"/>
          <w:u w:val="single"/>
          <w:shd w:val="clear" w:color="auto" w:fill="FFFFFF"/>
        </w:rPr>
        <w:t>快递费</w:t>
      </w:r>
      <w:r>
        <w:rPr>
          <w:rFonts w:hint="eastAsia"/>
          <w:color w:val="000000"/>
          <w:shd w:val="clear" w:color="auto" w:fill="FFFFFF"/>
        </w:rPr>
        <w:t>、网络服务费等费用均不再报销范围。</w:t>
      </w:r>
    </w:p>
    <w:p w:rsidR="005A6488" w:rsidRDefault="005A6488" w:rsidP="005A6488">
      <w:pPr>
        <w:pStyle w:val="a7"/>
        <w:spacing w:line="480" w:lineRule="atLeast"/>
        <w:ind w:firstLine="480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⑶供货商家不得是</w:t>
      </w:r>
      <w:r w:rsidRPr="00565EA3">
        <w:rPr>
          <w:rFonts w:hint="eastAsia"/>
          <w:color w:val="000000"/>
          <w:u w:val="single"/>
          <w:shd w:val="clear" w:color="auto" w:fill="FFFFFF"/>
        </w:rPr>
        <w:t>超市性质</w:t>
      </w:r>
      <w:r>
        <w:rPr>
          <w:rFonts w:hint="eastAsia"/>
          <w:color w:val="000000"/>
          <w:shd w:val="clear" w:color="auto" w:fill="FFFFFF"/>
        </w:rPr>
        <w:t>；</w:t>
      </w:r>
    </w:p>
    <w:p w:rsidR="005A6488" w:rsidRDefault="005A6488" w:rsidP="005A6488">
      <w:pPr>
        <w:pStyle w:val="a7"/>
        <w:spacing w:line="480" w:lineRule="atLeast"/>
        <w:ind w:firstLine="480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⑷其它确与项目相关但学校财务制度明确要求不在报销范围内的发票（如游戏机、通讯器材等）；</w:t>
      </w:r>
    </w:p>
    <w:p w:rsidR="005A6488" w:rsidRPr="00565EA3" w:rsidRDefault="005A6488" w:rsidP="005A6488">
      <w:pPr>
        <w:pStyle w:val="a7"/>
        <w:spacing w:line="480" w:lineRule="atLeast"/>
        <w:ind w:firstLine="480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（5）过期发票：201</w:t>
      </w:r>
      <w:r w:rsidR="00C22BB9">
        <w:rPr>
          <w:rFonts w:hint="eastAsia"/>
          <w:color w:val="000000"/>
          <w:shd w:val="clear" w:color="auto" w:fill="FFFFFF"/>
        </w:rPr>
        <w:t>9</w:t>
      </w:r>
      <w:r>
        <w:rPr>
          <w:rFonts w:hint="eastAsia"/>
          <w:color w:val="000000"/>
          <w:shd w:val="clear" w:color="auto" w:fill="FFFFFF"/>
        </w:rPr>
        <w:t>年1月1日之前开具的发票。</w:t>
      </w:r>
    </w:p>
    <w:p w:rsidR="005A6488" w:rsidRDefault="005A6488" w:rsidP="005A6488">
      <w:pPr>
        <w:pStyle w:val="a7"/>
        <w:shd w:val="clear" w:color="auto" w:fill="FFFFFF"/>
        <w:spacing w:line="400" w:lineRule="atLeast"/>
        <w:ind w:firstLine="480"/>
        <w:rPr>
          <w:b/>
          <w:color w:val="000000"/>
          <w:shd w:val="clear" w:color="auto" w:fill="FFFFFF"/>
        </w:rPr>
      </w:pPr>
      <w:r>
        <w:rPr>
          <w:rFonts w:hint="eastAsia"/>
          <w:b/>
          <w:color w:val="000000"/>
          <w:shd w:val="clear" w:color="auto" w:fill="FFFFFF"/>
        </w:rPr>
        <w:t>6</w:t>
      </w:r>
      <w:r w:rsidRPr="002E0161">
        <w:rPr>
          <w:rFonts w:hint="eastAsia"/>
          <w:b/>
          <w:color w:val="000000"/>
          <w:shd w:val="clear" w:color="auto" w:fill="FFFFFF"/>
        </w:rPr>
        <w:t>、</w:t>
      </w:r>
      <w:r>
        <w:rPr>
          <w:rFonts w:hint="eastAsia"/>
          <w:b/>
          <w:color w:val="000000"/>
          <w:shd w:val="clear" w:color="auto" w:fill="FFFFFF"/>
        </w:rPr>
        <w:t>其他说明</w:t>
      </w:r>
    </w:p>
    <w:p w:rsidR="005A6488" w:rsidRDefault="005A6488" w:rsidP="005A6488">
      <w:pPr>
        <w:pStyle w:val="a7"/>
        <w:shd w:val="clear" w:color="auto" w:fill="FFFFFF"/>
        <w:spacing w:line="400" w:lineRule="atLeast"/>
        <w:ind w:firstLine="480"/>
        <w:rPr>
          <w:b/>
          <w:color w:val="000000"/>
          <w:shd w:val="clear" w:color="auto" w:fill="FFFFFF"/>
        </w:rPr>
      </w:pPr>
      <w:r>
        <w:rPr>
          <w:rFonts w:hint="eastAsia"/>
          <w:b/>
          <w:color w:val="000000"/>
          <w:shd w:val="clear" w:color="auto" w:fill="FFFFFF"/>
        </w:rPr>
        <w:t>因校创报销政策每年都在不断细化，具体报销政策以201</w:t>
      </w:r>
      <w:r w:rsidR="00C22BB9">
        <w:rPr>
          <w:rFonts w:hint="eastAsia"/>
          <w:b/>
          <w:color w:val="000000"/>
          <w:shd w:val="clear" w:color="auto" w:fill="FFFFFF"/>
        </w:rPr>
        <w:t>9</w:t>
      </w:r>
      <w:r>
        <w:rPr>
          <w:rFonts w:hint="eastAsia"/>
          <w:b/>
          <w:color w:val="000000"/>
          <w:shd w:val="clear" w:color="auto" w:fill="FFFFFF"/>
        </w:rPr>
        <w:t>年学校财务处整体报销政策为准。</w:t>
      </w:r>
    </w:p>
    <w:p w:rsidR="005A6488" w:rsidRDefault="005A6488" w:rsidP="005A6488">
      <w:pPr>
        <w:pStyle w:val="a7"/>
        <w:shd w:val="clear" w:color="auto" w:fill="FFFFFF"/>
        <w:spacing w:line="400" w:lineRule="atLeast"/>
        <w:ind w:firstLine="480"/>
        <w:rPr>
          <w:b/>
          <w:color w:val="000000"/>
          <w:shd w:val="clear" w:color="auto" w:fill="FFFFFF"/>
        </w:rPr>
      </w:pPr>
      <w:r>
        <w:rPr>
          <w:rFonts w:hint="eastAsia"/>
          <w:b/>
          <w:color w:val="000000"/>
          <w:shd w:val="clear" w:color="auto" w:fill="FFFFFF"/>
        </w:rPr>
        <w:t>201</w:t>
      </w:r>
      <w:r w:rsidR="00C22BB9">
        <w:rPr>
          <w:rFonts w:hint="eastAsia"/>
          <w:b/>
          <w:color w:val="000000"/>
          <w:shd w:val="clear" w:color="auto" w:fill="FFFFFF"/>
        </w:rPr>
        <w:t>8</w:t>
      </w:r>
      <w:r>
        <w:rPr>
          <w:rFonts w:hint="eastAsia"/>
          <w:b/>
          <w:color w:val="000000"/>
          <w:shd w:val="clear" w:color="auto" w:fill="FFFFFF"/>
        </w:rPr>
        <w:t>年立项校创结题报销时间一般为201</w:t>
      </w:r>
      <w:r w:rsidR="00C22BB9">
        <w:rPr>
          <w:rFonts w:hint="eastAsia"/>
          <w:b/>
          <w:color w:val="000000"/>
          <w:shd w:val="clear" w:color="auto" w:fill="FFFFFF"/>
        </w:rPr>
        <w:t>9</w:t>
      </w:r>
      <w:r>
        <w:rPr>
          <w:rFonts w:hint="eastAsia"/>
          <w:b/>
          <w:color w:val="000000"/>
          <w:shd w:val="clear" w:color="auto" w:fill="FFFFFF"/>
        </w:rPr>
        <w:t>年10月份前后（具体时间以</w:t>
      </w:r>
      <w:r w:rsidR="00C22BB9">
        <w:rPr>
          <w:rFonts w:hint="eastAsia"/>
          <w:b/>
          <w:color w:val="000000"/>
          <w:shd w:val="clear" w:color="auto" w:fill="FFFFFF"/>
        </w:rPr>
        <w:t>学生创新创业实践中心</w:t>
      </w:r>
      <w:r>
        <w:rPr>
          <w:rFonts w:hint="eastAsia"/>
          <w:b/>
          <w:color w:val="000000"/>
          <w:shd w:val="clear" w:color="auto" w:fill="FFFFFF"/>
        </w:rPr>
        <w:t>通知为准），所以要求所报发票开票年份需为2018年。</w:t>
      </w:r>
    </w:p>
    <w:p w:rsidR="005A6488" w:rsidRPr="00F3520E" w:rsidRDefault="005A6488" w:rsidP="005A6488">
      <w:pPr>
        <w:pStyle w:val="a7"/>
        <w:shd w:val="clear" w:color="auto" w:fill="FFFFFF"/>
        <w:spacing w:line="400" w:lineRule="atLeast"/>
        <w:ind w:firstLine="480"/>
        <w:rPr>
          <w:color w:val="000000"/>
        </w:rPr>
      </w:pPr>
      <w:r>
        <w:rPr>
          <w:rFonts w:hint="eastAsia"/>
          <w:b/>
          <w:color w:val="000000"/>
          <w:shd w:val="clear" w:color="auto" w:fill="FFFFFF"/>
        </w:rPr>
        <w:t>另</w:t>
      </w:r>
      <w:r w:rsidRPr="002E0161">
        <w:rPr>
          <w:rFonts w:hint="eastAsia"/>
          <w:b/>
          <w:color w:val="000000"/>
          <w:shd w:val="clear" w:color="auto" w:fill="FFFFFF"/>
        </w:rPr>
        <w:t>所有发票</w:t>
      </w:r>
      <w:r>
        <w:rPr>
          <w:rFonts w:hint="eastAsia"/>
          <w:b/>
          <w:color w:val="000000"/>
          <w:shd w:val="clear" w:color="auto" w:fill="FFFFFF"/>
        </w:rPr>
        <w:t>报销时</w:t>
      </w:r>
      <w:r w:rsidRPr="002E0161">
        <w:rPr>
          <w:rFonts w:hint="eastAsia"/>
          <w:b/>
          <w:color w:val="000000"/>
          <w:shd w:val="clear" w:color="auto" w:fill="FFFFFF"/>
        </w:rPr>
        <w:t>均需提供实物，以便审核所</w:t>
      </w:r>
      <w:r>
        <w:rPr>
          <w:rFonts w:hint="eastAsia"/>
          <w:b/>
          <w:color w:val="000000"/>
          <w:shd w:val="clear" w:color="auto" w:fill="FFFFFF"/>
        </w:rPr>
        <w:t>列支经费</w:t>
      </w:r>
      <w:r w:rsidRPr="002E0161">
        <w:rPr>
          <w:rFonts w:hint="eastAsia"/>
          <w:b/>
          <w:color w:val="000000"/>
          <w:shd w:val="clear" w:color="auto" w:fill="FFFFFF"/>
        </w:rPr>
        <w:t>是否与项目研究有关</w:t>
      </w:r>
      <w:r>
        <w:rPr>
          <w:rFonts w:hint="eastAsia"/>
          <w:color w:val="000000"/>
        </w:rPr>
        <w:t>。</w:t>
      </w:r>
    </w:p>
    <w:p w:rsidR="00C30312" w:rsidRPr="005A6488" w:rsidRDefault="00C30312" w:rsidP="005C6652">
      <w:pPr>
        <w:pStyle w:val="a3"/>
        <w:ind w:left="360" w:firstLineChars="0" w:firstLine="0"/>
        <w:jc w:val="left"/>
        <w:rPr>
          <w:b/>
        </w:rPr>
      </w:pPr>
    </w:p>
    <w:sectPr w:rsidR="00C30312" w:rsidRPr="005A6488" w:rsidSect="005A6488">
      <w:pgSz w:w="11906" w:h="16838"/>
      <w:pgMar w:top="102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0C6" w:rsidRDefault="00B700C6" w:rsidP="005E410C">
      <w:r>
        <w:separator/>
      </w:r>
    </w:p>
  </w:endnote>
  <w:endnote w:type="continuationSeparator" w:id="1">
    <w:p w:rsidR="00B700C6" w:rsidRDefault="00B700C6" w:rsidP="005E41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0C6" w:rsidRDefault="00B700C6" w:rsidP="005E410C">
      <w:r>
        <w:separator/>
      </w:r>
    </w:p>
  </w:footnote>
  <w:footnote w:type="continuationSeparator" w:id="1">
    <w:p w:rsidR="00B700C6" w:rsidRDefault="00B700C6" w:rsidP="005E41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A76A8"/>
    <w:multiLevelType w:val="hybridMultilevel"/>
    <w:tmpl w:val="6716382C"/>
    <w:lvl w:ilvl="0" w:tplc="1CB22E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AE6463"/>
    <w:multiLevelType w:val="hybridMultilevel"/>
    <w:tmpl w:val="C4DA7692"/>
    <w:lvl w:ilvl="0" w:tplc="323EC352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6F9A"/>
    <w:rsid w:val="000356A6"/>
    <w:rsid w:val="000714AB"/>
    <w:rsid w:val="00147EBD"/>
    <w:rsid w:val="0019692A"/>
    <w:rsid w:val="00217DB7"/>
    <w:rsid w:val="0030621C"/>
    <w:rsid w:val="00471B27"/>
    <w:rsid w:val="00487655"/>
    <w:rsid w:val="004B4D8A"/>
    <w:rsid w:val="004F7D8B"/>
    <w:rsid w:val="0056284B"/>
    <w:rsid w:val="005A6488"/>
    <w:rsid w:val="005C6652"/>
    <w:rsid w:val="005E410C"/>
    <w:rsid w:val="006568C9"/>
    <w:rsid w:val="006F6135"/>
    <w:rsid w:val="007079C2"/>
    <w:rsid w:val="00776F9A"/>
    <w:rsid w:val="008347EC"/>
    <w:rsid w:val="0085270F"/>
    <w:rsid w:val="00A042BD"/>
    <w:rsid w:val="00A32057"/>
    <w:rsid w:val="00A3564A"/>
    <w:rsid w:val="00A362D4"/>
    <w:rsid w:val="00AE7115"/>
    <w:rsid w:val="00B12CD0"/>
    <w:rsid w:val="00B700C6"/>
    <w:rsid w:val="00C22BB9"/>
    <w:rsid w:val="00C30312"/>
    <w:rsid w:val="00CD5365"/>
    <w:rsid w:val="00CE3CD0"/>
    <w:rsid w:val="00ED0C68"/>
    <w:rsid w:val="00F01D2C"/>
    <w:rsid w:val="00F7361B"/>
    <w:rsid w:val="00FE5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9C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079C2"/>
    <w:pPr>
      <w:keepNext/>
      <w:keepLines/>
      <w:spacing w:beforeLines="50" w:afterLines="50"/>
      <w:outlineLvl w:val="0"/>
    </w:pPr>
    <w:rPr>
      <w:rFonts w:eastAsia="黑体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079C2"/>
    <w:pPr>
      <w:keepNext/>
      <w:keepLines/>
      <w:spacing w:beforeLines="50" w:afterLines="50"/>
      <w:jc w:val="center"/>
      <w:outlineLvl w:val="1"/>
    </w:pPr>
    <w:rPr>
      <w:rFonts w:asciiTheme="majorHAnsi" w:eastAsia="黑体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079C2"/>
    <w:rPr>
      <w:rFonts w:eastAsia="黑体"/>
      <w:b/>
      <w:bCs/>
      <w:kern w:val="44"/>
      <w:sz w:val="36"/>
      <w:szCs w:val="44"/>
    </w:rPr>
  </w:style>
  <w:style w:type="character" w:customStyle="1" w:styleId="2Char">
    <w:name w:val="标题 2 Char"/>
    <w:basedOn w:val="a0"/>
    <w:link w:val="2"/>
    <w:uiPriority w:val="9"/>
    <w:rsid w:val="007079C2"/>
    <w:rPr>
      <w:rFonts w:asciiTheme="majorHAnsi" w:eastAsia="黑体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7079C2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5E410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E410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E41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E410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E41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E410C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A64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5A64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143</Words>
  <Characters>816</Characters>
  <Application>Microsoft Office Word</Application>
  <DocSecurity>0</DocSecurity>
  <Lines>6</Lines>
  <Paragraphs>1</Paragraphs>
  <ScaleCrop>false</ScaleCrop>
  <Company>Microsoft IT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Simeng</dc:creator>
  <cp:keywords/>
  <dc:description/>
  <cp:lastModifiedBy>dell</cp:lastModifiedBy>
  <cp:revision>27</cp:revision>
  <cp:lastPrinted>2014-10-23T03:43:00Z</cp:lastPrinted>
  <dcterms:created xsi:type="dcterms:W3CDTF">2014-05-13T11:42:00Z</dcterms:created>
  <dcterms:modified xsi:type="dcterms:W3CDTF">2019-10-17T08:27:00Z</dcterms:modified>
</cp:coreProperties>
</file>