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039D4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b/>
          <w:sz w:val="44"/>
          <w:szCs w:val="44"/>
          <w:lang w:val="en-US" w:eastAsia="zh-CN"/>
        </w:rPr>
        <w:t>助学金</w:t>
      </w:r>
      <w:r>
        <w:rPr>
          <w:rFonts w:hint="eastAsia" w:ascii="方正小标宋_GBK" w:hAnsi="宋体" w:eastAsia="方正小标宋_GBK"/>
          <w:b/>
          <w:sz w:val="44"/>
          <w:szCs w:val="44"/>
        </w:rPr>
        <w:t>线上审核流程说明（参考）</w:t>
      </w:r>
    </w:p>
    <w:p w14:paraId="29070B2C">
      <w:pPr>
        <w:pStyle w:val="4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登录学生综合数据平台</w:t>
      </w:r>
      <w:r>
        <w:fldChar w:fldCharType="begin"/>
      </w:r>
      <w:r>
        <w:instrText xml:space="preserve"> HYPERLINK "http://stu.bit.edu.cn/" </w:instrText>
      </w:r>
      <w:r>
        <w:fldChar w:fldCharType="separate"/>
      </w:r>
      <w:r>
        <w:rPr>
          <w:rFonts w:ascii="仿宋_GB2312" w:eastAsia="仿宋_GB2312"/>
          <w:sz w:val="28"/>
          <w:szCs w:val="28"/>
        </w:rPr>
        <w:t>http://stu.bit.edu.cn/</w:t>
      </w:r>
      <w:r>
        <w:rPr>
          <w:rFonts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在“经济资助”中</w:t>
      </w:r>
      <w:r>
        <w:rPr>
          <w:rFonts w:hint="eastAsia" w:ascii="仿宋_GB2312" w:eastAsia="仿宋_GB2312"/>
          <w:sz w:val="28"/>
          <w:szCs w:val="28"/>
        </w:rPr>
        <w:t>选择</w:t>
      </w:r>
      <w:r>
        <w:rPr>
          <w:rFonts w:hint="eastAsia" w:ascii="仿宋_GB2312" w:eastAsia="仿宋_GB2312"/>
          <w:sz w:val="28"/>
          <w:szCs w:val="28"/>
          <w:lang w:eastAsia="zh-CN"/>
        </w:rPr>
        <w:t>“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助学金”</w:t>
      </w:r>
      <w:r>
        <w:rPr>
          <w:rFonts w:hint="eastAsia" w:ascii="仿宋_GB2312" w:eastAsia="仿宋_GB2312"/>
          <w:sz w:val="28"/>
          <w:szCs w:val="28"/>
        </w:rPr>
        <w:t>，进入应用。</w:t>
      </w:r>
    </w:p>
    <w:p w14:paraId="62C71FC6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2880" cy="1586865"/>
            <wp:effectExtent l="0" t="0" r="13970" b="13335"/>
            <wp:docPr id="2" name="图片 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BB2B1">
      <w:pPr>
        <w:pStyle w:val="4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在省略号中找到“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助学金</w:t>
      </w:r>
      <w:r>
        <w:rPr>
          <w:rFonts w:hint="eastAsia" w:ascii="仿宋_GB2312" w:eastAsia="仿宋_GB2312"/>
          <w:sz w:val="28"/>
          <w:szCs w:val="28"/>
        </w:rPr>
        <w:t>审核”。</w:t>
      </w:r>
    </w:p>
    <w:p w14:paraId="5207C91D">
      <w:pPr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drawing>
          <wp:inline distT="0" distB="0" distL="114300" distR="114300">
            <wp:extent cx="5271770" cy="1116965"/>
            <wp:effectExtent l="0" t="0" r="5080" b="6985"/>
            <wp:docPr id="3" name="图片 3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11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31820">
      <w:pPr>
        <w:pStyle w:val="4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找到待审核的申请表，确认申请表信息后勾选，根据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辅导员、学院</w:t>
      </w:r>
      <w:r>
        <w:rPr>
          <w:rFonts w:hint="eastAsia" w:ascii="仿宋_GB2312" w:eastAsia="仿宋_GB2312"/>
          <w:sz w:val="28"/>
          <w:szCs w:val="28"/>
        </w:rPr>
        <w:t>审核意见点击“通过”或“不通过”。</w:t>
      </w:r>
    </w:p>
    <w:p w14:paraId="76B0FF76">
      <w:pPr>
        <w:pStyle w:val="4"/>
        <w:numPr>
          <w:numId w:val="0"/>
        </w:numPr>
        <w:ind w:leftChars="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drawing>
          <wp:inline distT="0" distB="0" distL="114300" distR="114300">
            <wp:extent cx="5272405" cy="2108835"/>
            <wp:effectExtent l="0" t="0" r="4445" b="5715"/>
            <wp:docPr id="6" name="图片 6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0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2D250">
      <w:pPr>
        <w:pStyle w:val="4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如果审核时误操作，可以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在“已通过”页面</w:t>
      </w:r>
      <w:r>
        <w:rPr>
          <w:rFonts w:ascii="仿宋_GB2312" w:eastAsia="仿宋_GB2312"/>
          <w:sz w:val="28"/>
          <w:szCs w:val="28"/>
        </w:rPr>
        <w:t>进入</w:t>
      </w:r>
      <w:r>
        <w:rPr>
          <w:rFonts w:hint="eastAsia" w:ascii="仿宋_GB2312" w:eastAsia="仿宋_GB2312"/>
          <w:sz w:val="28"/>
          <w:szCs w:val="28"/>
          <w:lang w:eastAsia="zh-CN"/>
        </w:rPr>
        <w:t>“</w:t>
      </w:r>
      <w:r>
        <w:rPr>
          <w:rFonts w:ascii="仿宋_GB2312" w:eastAsia="仿宋_GB2312"/>
          <w:sz w:val="28"/>
          <w:szCs w:val="28"/>
        </w:rPr>
        <w:t>申请表</w:t>
      </w:r>
      <w:r>
        <w:rPr>
          <w:rFonts w:hint="eastAsia" w:ascii="仿宋_GB2312" w:eastAsia="仿宋_GB2312"/>
          <w:sz w:val="28"/>
          <w:szCs w:val="28"/>
          <w:lang w:eastAsia="zh-CN"/>
        </w:rPr>
        <w:t>”</w:t>
      </w:r>
      <w:bookmarkStart w:id="0" w:name="_GoBack"/>
      <w:bookmarkEnd w:id="0"/>
      <w:r>
        <w:rPr>
          <w:rFonts w:ascii="仿宋_GB2312" w:eastAsia="仿宋_GB2312"/>
          <w:sz w:val="28"/>
          <w:szCs w:val="28"/>
        </w:rPr>
        <w:t>页面点击</w:t>
      </w:r>
      <w:r>
        <w:rPr>
          <w:rFonts w:hint="eastAsia" w:ascii="仿宋_GB2312" w:eastAsia="仿宋_GB2312"/>
          <w:sz w:val="28"/>
          <w:szCs w:val="28"/>
        </w:rPr>
        <w:t>“</w:t>
      </w:r>
      <w:r>
        <w:rPr>
          <w:rFonts w:ascii="仿宋_GB2312" w:eastAsia="仿宋_GB2312"/>
          <w:sz w:val="28"/>
          <w:szCs w:val="28"/>
        </w:rPr>
        <w:t>撤销审核</w:t>
      </w:r>
      <w:r>
        <w:rPr>
          <w:rFonts w:hint="eastAsia" w:ascii="仿宋_GB2312" w:eastAsia="仿宋_GB2312"/>
          <w:sz w:val="28"/>
          <w:szCs w:val="28"/>
        </w:rPr>
        <w:t>”。</w:t>
      </w:r>
    </w:p>
    <w:p w14:paraId="796AB863">
      <w:pPr>
        <w:pStyle w:val="4"/>
        <w:numPr>
          <w:numId w:val="0"/>
        </w:numPr>
        <w:ind w:left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drawing>
          <wp:inline distT="0" distB="0" distL="114300" distR="114300">
            <wp:extent cx="5267960" cy="1714500"/>
            <wp:effectExtent l="0" t="0" r="8890" b="0"/>
            <wp:docPr id="7" name="图片 7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/>
          <w:sz w:val="28"/>
          <w:szCs w:val="28"/>
        </w:rPr>
        <w:t xml:space="preserve"> </w:t>
      </w:r>
    </w:p>
    <w:p w14:paraId="61810BA7">
      <w:pPr>
        <w:rPr>
          <w:rFonts w:ascii="仿宋_GB2312" w:eastAsia="仿宋_GB2312"/>
          <w:sz w:val="28"/>
          <w:szCs w:val="28"/>
        </w:rPr>
      </w:pPr>
    </w:p>
    <w:p w14:paraId="6B6C31DF">
      <w:pPr>
        <w:rPr>
          <w:rFonts w:ascii="仿宋_GB2312" w:eastAsia="仿宋_GB2312"/>
          <w:sz w:val="28"/>
          <w:szCs w:val="28"/>
        </w:rPr>
      </w:pPr>
    </w:p>
    <w:p w14:paraId="4890EE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D26026"/>
    <w:multiLevelType w:val="multilevel"/>
    <w:tmpl w:val="74D2602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kYzc0MmNmZDA4NmVjZTcyMDYyNjNmNjAzNmVkY2MifQ=="/>
  </w:docVars>
  <w:rsids>
    <w:rsidRoot w:val="00000000"/>
    <w:rsid w:val="2CB21185"/>
    <w:rsid w:val="7B42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2024-09-23T08:47:37Z</dcterms:created>
  <dc:creator>付璠大人</dc:creator>
  <cp:lastModifiedBy>付璠</cp:lastModifiedBy>
  <dcterms:modified xsi:type="dcterms:W3CDTF">2024-09-23T09:08:23Z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52804EA9A37B465BB50C7ACEA9B35797_12</vt:lpwstr>
  </property>
</Properties>
</file>